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1353AD0A" w:rsidR="007F6CBD" w:rsidRDefault="000B3A71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AKAİD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005B7767" w14:textId="77777777" w:rsidR="007F6CBD" w:rsidRDefault="007F6CBD" w:rsidP="00252F60"/>
    <w:p w14:paraId="2E4A4BF9" w14:textId="7C45AFE8" w:rsidR="00BC7E34" w:rsidRPr="00BC7E34" w:rsidRDefault="00BC7E34" w:rsidP="00BC7E34">
      <w:pPr>
        <w:tabs>
          <w:tab w:val="left" w:pos="284"/>
        </w:tabs>
        <w:spacing w:before="100" w:beforeAutospacing="1" w:after="100" w:afterAutospacing="1" w:line="240" w:lineRule="auto"/>
        <w:rPr>
          <w:rFonts w:ascii="Calibri" w:eastAsia="Times New Roman" w:hAnsi="Calibri" w:cs="Calibri"/>
          <w:sz w:val="19"/>
          <w:szCs w:val="19"/>
          <w:lang w:eastAsia="tr-TR"/>
        </w:rPr>
      </w:pPr>
      <w:r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t xml:space="preserve">1) </w:t>
      </w:r>
      <w:r w:rsidRPr="00BC7E34">
        <w:rPr>
          <w:rFonts w:ascii="Calibri" w:eastAsia="Times New Roman" w:hAnsi="Calibri" w:cs="Calibri"/>
          <w:i/>
          <w:iCs/>
          <w:sz w:val="19"/>
          <w:szCs w:val="19"/>
          <w:lang w:eastAsia="tr-TR"/>
        </w:rPr>
        <w:t>“Sura üfürülür. Birde bakarsın, kabirlerden çıkmış, Rablerine doğru akın akın gitmektedirler”</w:t>
      </w:r>
      <w:r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t xml:space="preserve"> </w:t>
      </w:r>
      <w:r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br/>
        <w:t>Yukarıdaki ayet, ahretin hangi aşamasına dikkat çekmektedir?</w:t>
      </w:r>
      <w:r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br/>
      </w:r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A) Berzah </w:t>
      </w:r>
      <w:proofErr w:type="gramStart"/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>âlemine     B</w:t>
      </w:r>
      <w:proofErr w:type="gramEnd"/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) Sırat köprüsüne        C) Kabir Hayatına        </w:t>
      </w:r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br/>
        <w:t>D) Haşir anına              E) Hesap anına</w:t>
      </w:r>
    </w:p>
    <w:p w14:paraId="73515B5B" w14:textId="262DBC62" w:rsidR="00BC7E34" w:rsidRPr="00BC7E34" w:rsidRDefault="00BC7E34" w:rsidP="00BC7E34">
      <w:pPr>
        <w:autoSpaceDE w:val="0"/>
        <w:autoSpaceDN w:val="0"/>
        <w:adjustRightInd w:val="0"/>
        <w:rPr>
          <w:rFonts w:cs="Calibri"/>
          <w:b/>
          <w:bCs/>
          <w:sz w:val="19"/>
          <w:szCs w:val="19"/>
        </w:rPr>
      </w:pPr>
      <w:r w:rsidRPr="00BC7E34">
        <w:rPr>
          <w:rFonts w:cs="Calibri"/>
          <w:b/>
          <w:bCs/>
          <w:sz w:val="19"/>
          <w:szCs w:val="19"/>
        </w:rPr>
        <w:t>2)</w:t>
      </w:r>
      <w:r w:rsidRPr="00BC7E34">
        <w:rPr>
          <w:rFonts w:cs="Calibri"/>
          <w:sz w:val="19"/>
          <w:szCs w:val="19"/>
        </w:rPr>
        <w:t xml:space="preserve"> </w:t>
      </w:r>
      <w:r w:rsidRPr="00BC7E34">
        <w:rPr>
          <w:rFonts w:cs="Calibri"/>
          <w:b/>
          <w:bCs/>
          <w:sz w:val="19"/>
          <w:szCs w:val="19"/>
        </w:rPr>
        <w:t xml:space="preserve">Ecel konusunda aşağıdakilerden hangisi </w:t>
      </w:r>
      <w:r w:rsidRPr="00BC7E34">
        <w:rPr>
          <w:rFonts w:cs="Calibri"/>
          <w:b/>
          <w:bCs/>
          <w:sz w:val="19"/>
          <w:szCs w:val="19"/>
          <w:u w:val="single"/>
        </w:rPr>
        <w:t>yanlıştır</w:t>
      </w:r>
      <w:r w:rsidRPr="00BC7E34">
        <w:rPr>
          <w:rFonts w:cs="Calibri"/>
          <w:b/>
          <w:bCs/>
          <w:sz w:val="19"/>
          <w:szCs w:val="19"/>
        </w:rPr>
        <w:t>?</w:t>
      </w:r>
    </w:p>
    <w:p w14:paraId="132AB257" w14:textId="77777777" w:rsidR="00BC7E34" w:rsidRPr="00BC7E34" w:rsidRDefault="00BC7E34" w:rsidP="00BC7E34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 w:rsidRPr="00BC7E34">
        <w:rPr>
          <w:rFonts w:cs="Calibri"/>
          <w:sz w:val="19"/>
          <w:szCs w:val="19"/>
        </w:rPr>
        <w:t>A) İnsanların ecelini belirleyen ve takdir eden Yüce Rabbimizdir.</w:t>
      </w:r>
    </w:p>
    <w:p w14:paraId="680865E1" w14:textId="77777777" w:rsidR="00BC7E34" w:rsidRPr="00BC7E34" w:rsidRDefault="00BC7E34" w:rsidP="00BC7E34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 w:rsidRPr="00BC7E34">
        <w:rPr>
          <w:rFonts w:cs="Calibri"/>
          <w:sz w:val="19"/>
          <w:szCs w:val="19"/>
        </w:rPr>
        <w:t>B) Kişiye ölümün nerede, ne zaman, nasıl olacağını bilemeyiz.</w:t>
      </w:r>
    </w:p>
    <w:p w14:paraId="2539645F" w14:textId="77777777" w:rsidR="00BC7E34" w:rsidRPr="00BC7E34" w:rsidRDefault="00BC7E34" w:rsidP="00BC7E34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 w:rsidRPr="00BC7E34">
        <w:rPr>
          <w:rFonts w:cs="Calibri"/>
          <w:sz w:val="19"/>
          <w:szCs w:val="19"/>
        </w:rPr>
        <w:t>C) Ecel ne öne alınabilir ne de geriye bırakılabilir.</w:t>
      </w:r>
    </w:p>
    <w:p w14:paraId="25CC5F1D" w14:textId="77777777" w:rsidR="00BC7E34" w:rsidRPr="00BC7E34" w:rsidRDefault="00BC7E34" w:rsidP="00BC7E34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 w:rsidRPr="00BC7E34">
        <w:rPr>
          <w:rFonts w:cs="Calibri"/>
          <w:sz w:val="19"/>
          <w:szCs w:val="19"/>
        </w:rPr>
        <w:t>D) Depremlerde ve trafik kazalarında ölenler, ecelleriyle ölmemiş sayılır.</w:t>
      </w:r>
    </w:p>
    <w:p w14:paraId="2C69A3C4" w14:textId="77777777" w:rsidR="00BC7E34" w:rsidRPr="00BC7E34" w:rsidRDefault="00BC7E34" w:rsidP="00BC7E34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 w:rsidRPr="00BC7E34">
        <w:rPr>
          <w:rFonts w:cs="Calibri"/>
          <w:sz w:val="19"/>
          <w:szCs w:val="19"/>
        </w:rPr>
        <w:t>E) Kişi ecelini kendisi belirleyemez.</w:t>
      </w:r>
    </w:p>
    <w:p w14:paraId="37B8A0F2" w14:textId="5AB4C8B1" w:rsidR="00BC7E34" w:rsidRPr="00BC7E34" w:rsidRDefault="00BC7E34" w:rsidP="00BC7E34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b/>
          <w:bCs/>
          <w:sz w:val="19"/>
          <w:szCs w:val="19"/>
          <w:lang w:eastAsia="tr-TR"/>
        </w:rPr>
      </w:pPr>
    </w:p>
    <w:p w14:paraId="410326FA" w14:textId="77777777" w:rsidR="00BC7E34" w:rsidRPr="00BC7E34" w:rsidRDefault="00BC7E34" w:rsidP="00BC7E34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b/>
          <w:bCs/>
          <w:sz w:val="19"/>
          <w:szCs w:val="19"/>
          <w:lang w:eastAsia="tr-TR"/>
        </w:rPr>
      </w:pPr>
    </w:p>
    <w:p w14:paraId="30FB0E1A" w14:textId="088E6B3D" w:rsidR="00BC7E34" w:rsidRPr="00BC7E34" w:rsidRDefault="00BC7E34" w:rsidP="00BC7E34">
      <w:pPr>
        <w:tabs>
          <w:tab w:val="left" w:pos="284"/>
        </w:tabs>
        <w:spacing w:after="0" w:line="240" w:lineRule="auto"/>
        <w:rPr>
          <w:rFonts w:ascii="Calibri" w:eastAsia="Times New Roman" w:hAnsi="Calibri" w:cs="Calibri"/>
          <w:b/>
          <w:bCs/>
          <w:sz w:val="19"/>
          <w:szCs w:val="19"/>
          <w:u w:val="single"/>
          <w:lang w:eastAsia="tr-TR"/>
        </w:rPr>
      </w:pPr>
      <w:r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t xml:space="preserve">3) Cinlerle ilgili olarak aşağıdaki ifadelerden hangisi </w:t>
      </w:r>
      <w:r w:rsidRPr="00BC7E34">
        <w:rPr>
          <w:rFonts w:ascii="Calibri" w:eastAsia="Times New Roman" w:hAnsi="Calibri" w:cs="Calibri"/>
          <w:b/>
          <w:bCs/>
          <w:sz w:val="19"/>
          <w:szCs w:val="19"/>
          <w:u w:val="single"/>
          <w:lang w:eastAsia="tr-TR"/>
        </w:rPr>
        <w:t>yanlıştır?</w:t>
      </w:r>
    </w:p>
    <w:p w14:paraId="2A58C7A6" w14:textId="77777777" w:rsidR="00BC7E34" w:rsidRPr="00BC7E34" w:rsidRDefault="00BC7E34" w:rsidP="00BC7E34">
      <w:pPr>
        <w:rPr>
          <w:rFonts w:cs="Calibri"/>
          <w:sz w:val="19"/>
          <w:szCs w:val="19"/>
        </w:rPr>
      </w:pPr>
      <w:r w:rsidRPr="00BC7E34">
        <w:rPr>
          <w:rFonts w:cs="Calibri"/>
          <w:sz w:val="19"/>
          <w:szCs w:val="19"/>
        </w:rPr>
        <w:t>A) Cinler, insanlar gibi iradeli varlıklardır.</w:t>
      </w:r>
    </w:p>
    <w:p w14:paraId="2AEFFABB" w14:textId="77777777" w:rsidR="00BC7E34" w:rsidRPr="00BC7E34" w:rsidRDefault="00BC7E34" w:rsidP="00BC7E34">
      <w:pPr>
        <w:rPr>
          <w:rFonts w:cs="Calibri"/>
          <w:sz w:val="19"/>
          <w:szCs w:val="19"/>
        </w:rPr>
      </w:pPr>
      <w:r w:rsidRPr="00BC7E34">
        <w:rPr>
          <w:rFonts w:cs="Calibri"/>
          <w:sz w:val="19"/>
          <w:szCs w:val="19"/>
        </w:rPr>
        <w:t>B) Cinlere de peygamberler gönderilmiştir.</w:t>
      </w:r>
    </w:p>
    <w:p w14:paraId="5372A017" w14:textId="77777777" w:rsidR="00BC7E34" w:rsidRPr="00BC7E34" w:rsidRDefault="00BC7E34" w:rsidP="00BC7E34">
      <w:pPr>
        <w:rPr>
          <w:rFonts w:cs="Calibri"/>
          <w:sz w:val="19"/>
          <w:szCs w:val="19"/>
        </w:rPr>
      </w:pPr>
      <w:r w:rsidRPr="00BC7E34">
        <w:rPr>
          <w:rFonts w:cs="Calibri"/>
          <w:sz w:val="19"/>
          <w:szCs w:val="19"/>
        </w:rPr>
        <w:t>C) Cinlerin de inanan ve inanmayanları vardır.</w:t>
      </w:r>
    </w:p>
    <w:p w14:paraId="6F74691F" w14:textId="77777777" w:rsidR="00BC7E34" w:rsidRPr="00BC7E34" w:rsidRDefault="00BC7E34" w:rsidP="00BC7E34">
      <w:pPr>
        <w:rPr>
          <w:rFonts w:cs="Calibri"/>
          <w:sz w:val="19"/>
          <w:szCs w:val="19"/>
        </w:rPr>
      </w:pPr>
      <w:r w:rsidRPr="00BC7E34">
        <w:rPr>
          <w:rFonts w:cs="Calibri"/>
          <w:sz w:val="19"/>
          <w:szCs w:val="19"/>
        </w:rPr>
        <w:t>D) Cinlerden inananlar cennetlik, inanmayanlar da cehennemlik olacaktır.</w:t>
      </w:r>
    </w:p>
    <w:p w14:paraId="5FF1B123" w14:textId="77777777" w:rsidR="00BC7E34" w:rsidRPr="00BC7E34" w:rsidRDefault="00BC7E34" w:rsidP="00BC7E34">
      <w:pPr>
        <w:spacing w:after="0" w:line="240" w:lineRule="auto"/>
        <w:rPr>
          <w:rFonts w:ascii="Calibri" w:eastAsia="Times New Roman" w:hAnsi="Calibri" w:cs="Calibri"/>
          <w:sz w:val="19"/>
          <w:szCs w:val="19"/>
          <w:lang w:eastAsia="tr-TR"/>
        </w:rPr>
      </w:pPr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>E) Cinler, insanlardan sonra yaratılmıştır.</w:t>
      </w:r>
    </w:p>
    <w:p w14:paraId="562574B0" w14:textId="77777777" w:rsidR="00BC7E34" w:rsidRPr="00BC7E34" w:rsidRDefault="00BC7E34" w:rsidP="00BC7E34">
      <w:pPr>
        <w:autoSpaceDE w:val="0"/>
        <w:autoSpaceDN w:val="0"/>
        <w:adjustRightInd w:val="0"/>
        <w:contextualSpacing/>
        <w:rPr>
          <w:rFonts w:cs="Calibri"/>
          <w:b/>
          <w:bCs/>
          <w:sz w:val="19"/>
          <w:szCs w:val="19"/>
        </w:rPr>
      </w:pPr>
    </w:p>
    <w:p w14:paraId="75FA7022" w14:textId="3B74F981" w:rsidR="00BC7E34" w:rsidRPr="00BC7E34" w:rsidRDefault="00BC7E34" w:rsidP="00BC7E34">
      <w:pPr>
        <w:autoSpaceDE w:val="0"/>
        <w:autoSpaceDN w:val="0"/>
        <w:adjustRightInd w:val="0"/>
        <w:contextualSpacing/>
        <w:rPr>
          <w:rFonts w:cs="Calibri"/>
          <w:bCs/>
          <w:sz w:val="19"/>
          <w:szCs w:val="19"/>
        </w:rPr>
      </w:pPr>
      <w:r w:rsidRPr="00BC7E34">
        <w:rPr>
          <w:rFonts w:cs="Calibri"/>
          <w:b/>
          <w:bCs/>
          <w:sz w:val="19"/>
          <w:szCs w:val="19"/>
        </w:rPr>
        <w:t xml:space="preserve">4) </w:t>
      </w:r>
      <w:r w:rsidRPr="00BC7E34">
        <w:rPr>
          <w:rFonts w:cs="Calibri"/>
          <w:bCs/>
          <w:sz w:val="19"/>
          <w:szCs w:val="19"/>
        </w:rPr>
        <w:t>-“Kelime olarak, seslenmek, boru, üflenince ses çıkaran boynuz anlamlarına gelir. Terim olarak kıyametin kopuşunu belirtmek ve kıyamet koptuktan sonra bütün insanların mahşer yerinde toplanmak üzere dirilmelerini sağlamak için İsrafil (</w:t>
      </w:r>
      <w:proofErr w:type="spellStart"/>
      <w:r w:rsidRPr="00BC7E34">
        <w:rPr>
          <w:rFonts w:cs="Calibri"/>
          <w:bCs/>
          <w:sz w:val="19"/>
          <w:szCs w:val="19"/>
        </w:rPr>
        <w:t>a.s</w:t>
      </w:r>
      <w:proofErr w:type="spellEnd"/>
      <w:r w:rsidRPr="00BC7E34">
        <w:rPr>
          <w:rFonts w:cs="Calibri"/>
          <w:bCs/>
          <w:sz w:val="19"/>
          <w:szCs w:val="19"/>
        </w:rPr>
        <w:t>.) tarafından üfürülecek olan boruya denilir.”</w:t>
      </w:r>
    </w:p>
    <w:p w14:paraId="23ACAD48" w14:textId="77777777" w:rsidR="00BC7E34" w:rsidRPr="00BC7E34" w:rsidRDefault="00BC7E34" w:rsidP="00BC7E34">
      <w:pPr>
        <w:autoSpaceDE w:val="0"/>
        <w:autoSpaceDN w:val="0"/>
        <w:adjustRightInd w:val="0"/>
        <w:rPr>
          <w:rFonts w:cs="Calibri"/>
          <w:b/>
          <w:bCs/>
          <w:sz w:val="19"/>
          <w:szCs w:val="19"/>
        </w:rPr>
      </w:pPr>
      <w:r w:rsidRPr="00BC7E34">
        <w:rPr>
          <w:rFonts w:cs="Calibri"/>
          <w:b/>
          <w:bCs/>
          <w:sz w:val="19"/>
          <w:szCs w:val="19"/>
        </w:rPr>
        <w:t xml:space="preserve"> Yukarıda tarif edilen </w:t>
      </w:r>
      <w:r w:rsidRPr="00BC7E34">
        <w:rPr>
          <w:rFonts w:cs="Calibri"/>
          <w:b/>
          <w:bCs/>
          <w:sz w:val="19"/>
          <w:szCs w:val="19"/>
          <w:u w:val="single"/>
        </w:rPr>
        <w:t>nedir</w:t>
      </w:r>
      <w:r w:rsidRPr="00BC7E34">
        <w:rPr>
          <w:rFonts w:cs="Calibri"/>
          <w:b/>
          <w:bCs/>
          <w:sz w:val="19"/>
          <w:szCs w:val="19"/>
        </w:rPr>
        <w:t>?</w:t>
      </w:r>
    </w:p>
    <w:p w14:paraId="32807069" w14:textId="77777777" w:rsidR="00BC7E34" w:rsidRPr="00BC7E34" w:rsidRDefault="00BC7E34" w:rsidP="00BC7E34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 w:rsidRPr="00BC7E34">
        <w:rPr>
          <w:rFonts w:cs="Calibri"/>
          <w:sz w:val="19"/>
          <w:szCs w:val="19"/>
        </w:rPr>
        <w:t xml:space="preserve">A) </w:t>
      </w:r>
      <w:proofErr w:type="gramStart"/>
      <w:r w:rsidRPr="00BC7E34">
        <w:rPr>
          <w:rFonts w:cs="Calibri"/>
          <w:sz w:val="19"/>
          <w:szCs w:val="19"/>
        </w:rPr>
        <w:t>Düdük      B</w:t>
      </w:r>
      <w:proofErr w:type="gramEnd"/>
      <w:r w:rsidRPr="00BC7E34">
        <w:rPr>
          <w:rFonts w:cs="Calibri"/>
          <w:sz w:val="19"/>
          <w:szCs w:val="19"/>
        </w:rPr>
        <w:t xml:space="preserve">) </w:t>
      </w:r>
      <w:proofErr w:type="spellStart"/>
      <w:r w:rsidRPr="00BC7E34">
        <w:rPr>
          <w:rFonts w:cs="Calibri"/>
          <w:sz w:val="19"/>
          <w:szCs w:val="19"/>
        </w:rPr>
        <w:t>Sûr</w:t>
      </w:r>
      <w:proofErr w:type="spellEnd"/>
      <w:r w:rsidRPr="00BC7E34">
        <w:rPr>
          <w:rFonts w:cs="Calibri"/>
          <w:sz w:val="19"/>
          <w:szCs w:val="19"/>
        </w:rPr>
        <w:t xml:space="preserve">     C) Klarnet    D) Zurna    E) Flüt</w:t>
      </w:r>
    </w:p>
    <w:p w14:paraId="04652A0A" w14:textId="0EA3BEB4" w:rsidR="00BC7E34" w:rsidRPr="00BC7E34" w:rsidRDefault="00BC7E34" w:rsidP="00BC7E34">
      <w:pPr>
        <w:rPr>
          <w:rFonts w:cs="Calibri"/>
          <w:b/>
          <w:bCs/>
          <w:color w:val="231F20"/>
          <w:sz w:val="19"/>
          <w:szCs w:val="19"/>
        </w:rPr>
      </w:pPr>
      <w:r w:rsidRPr="00BC7E34">
        <w:rPr>
          <w:rFonts w:cs="Calibri"/>
          <w:b/>
          <w:bCs/>
          <w:sz w:val="19"/>
          <w:szCs w:val="19"/>
        </w:rPr>
        <w:t xml:space="preserve">5) </w:t>
      </w:r>
      <w:r w:rsidRPr="00BC7E34">
        <w:rPr>
          <w:rFonts w:cs="Calibri"/>
          <w:b/>
          <w:bCs/>
          <w:color w:val="231F20"/>
          <w:sz w:val="19"/>
          <w:szCs w:val="19"/>
        </w:rPr>
        <w:t xml:space="preserve">Aşağıdakilerden hangisi ahiret hayatının aşamalarından biri </w:t>
      </w:r>
      <w:r w:rsidRPr="00BC7E34">
        <w:rPr>
          <w:rFonts w:cs="Calibri"/>
          <w:b/>
          <w:bCs/>
          <w:color w:val="231F20"/>
          <w:sz w:val="19"/>
          <w:szCs w:val="19"/>
          <w:u w:val="single"/>
        </w:rPr>
        <w:t>değildir</w:t>
      </w:r>
      <w:r w:rsidRPr="00BC7E34">
        <w:rPr>
          <w:rFonts w:cs="Calibri"/>
          <w:b/>
          <w:bCs/>
          <w:color w:val="231F20"/>
          <w:sz w:val="19"/>
          <w:szCs w:val="19"/>
        </w:rPr>
        <w:t>?</w:t>
      </w:r>
    </w:p>
    <w:p w14:paraId="380A7675" w14:textId="77777777" w:rsidR="00BC7E34" w:rsidRPr="00BC7E34" w:rsidRDefault="00BC7E34" w:rsidP="00BC7E34">
      <w:pPr>
        <w:rPr>
          <w:rFonts w:cs="Calibri"/>
          <w:color w:val="231F20"/>
          <w:sz w:val="19"/>
          <w:szCs w:val="19"/>
        </w:rPr>
      </w:pPr>
      <w:r w:rsidRPr="00BC7E34">
        <w:rPr>
          <w:rFonts w:cs="Calibri"/>
          <w:color w:val="231F20"/>
          <w:sz w:val="19"/>
          <w:szCs w:val="19"/>
        </w:rPr>
        <w:t>A) Mizan</w:t>
      </w:r>
      <w:r w:rsidRPr="00BC7E34">
        <w:rPr>
          <w:rFonts w:cs="Calibri"/>
          <w:color w:val="231F20"/>
          <w:sz w:val="19"/>
          <w:szCs w:val="19"/>
        </w:rPr>
        <w:tab/>
        <w:t xml:space="preserve">       B) Hesap</w:t>
      </w:r>
      <w:r w:rsidRPr="00BC7E34">
        <w:rPr>
          <w:rFonts w:cs="Calibri"/>
          <w:color w:val="231F20"/>
          <w:sz w:val="19"/>
          <w:szCs w:val="19"/>
        </w:rPr>
        <w:tab/>
        <w:t xml:space="preserve">C) Sırat   </w:t>
      </w:r>
      <w:r w:rsidRPr="00BC7E34">
        <w:rPr>
          <w:rFonts w:cs="Calibri"/>
          <w:color w:val="231F20"/>
          <w:sz w:val="19"/>
          <w:szCs w:val="19"/>
        </w:rPr>
        <w:tab/>
        <w:t xml:space="preserve">     D) </w:t>
      </w:r>
      <w:proofErr w:type="gramStart"/>
      <w:r w:rsidRPr="00BC7E34">
        <w:rPr>
          <w:rFonts w:cs="Calibri"/>
          <w:color w:val="231F20"/>
          <w:sz w:val="19"/>
          <w:szCs w:val="19"/>
        </w:rPr>
        <w:t>Tavaf        E</w:t>
      </w:r>
      <w:proofErr w:type="gramEnd"/>
      <w:r w:rsidRPr="00BC7E34">
        <w:rPr>
          <w:rFonts w:cs="Calibri"/>
          <w:color w:val="231F20"/>
          <w:sz w:val="19"/>
          <w:szCs w:val="19"/>
        </w:rPr>
        <w:t>) Sual</w:t>
      </w:r>
    </w:p>
    <w:p w14:paraId="046F4285" w14:textId="77777777" w:rsidR="00BC7E34" w:rsidRPr="00BC7E34" w:rsidRDefault="00BC7E34" w:rsidP="00BC7E34">
      <w:pPr>
        <w:spacing w:after="0" w:line="240" w:lineRule="auto"/>
        <w:rPr>
          <w:rFonts w:ascii="Calibri" w:eastAsia="Times New Roman" w:hAnsi="Calibri" w:cs="Calibri"/>
          <w:b/>
          <w:sz w:val="19"/>
          <w:szCs w:val="19"/>
          <w:lang w:eastAsia="tr-TR"/>
        </w:rPr>
      </w:pPr>
    </w:p>
    <w:p w14:paraId="3B579DE4" w14:textId="01153364" w:rsidR="00BC7E34" w:rsidRPr="00BC7E34" w:rsidRDefault="00BC7E34" w:rsidP="00BC7E34">
      <w:pPr>
        <w:spacing w:after="0" w:line="240" w:lineRule="auto"/>
        <w:rPr>
          <w:rFonts w:ascii="Calibri" w:eastAsia="Times New Roman" w:hAnsi="Calibri" w:cs="Calibri"/>
          <w:sz w:val="19"/>
          <w:szCs w:val="19"/>
          <w:lang w:eastAsia="tr-TR"/>
        </w:rPr>
      </w:pPr>
      <w:r w:rsidRPr="00BC7E34">
        <w:rPr>
          <w:rFonts w:ascii="Calibri" w:eastAsia="Times New Roman" w:hAnsi="Calibri" w:cs="Calibri"/>
          <w:b/>
          <w:sz w:val="19"/>
          <w:szCs w:val="19"/>
          <w:lang w:eastAsia="tr-TR"/>
        </w:rPr>
        <w:t>6)</w:t>
      </w:r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“Allah’ın ezelden ebede kadar olmuş ve olacak şeylerin zaman, </w:t>
      </w:r>
      <w:proofErr w:type="gramStart"/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>mekan</w:t>
      </w:r>
      <w:proofErr w:type="gramEnd"/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 ve özelliklerini bilip ezelde o şekilde takdir etmesine” ne denir?</w:t>
      </w:r>
    </w:p>
    <w:p w14:paraId="2B5108CC" w14:textId="77777777" w:rsidR="00BC7E34" w:rsidRPr="00BC7E34" w:rsidRDefault="00BC7E34" w:rsidP="00BC7E34">
      <w:pPr>
        <w:spacing w:after="0" w:line="240" w:lineRule="auto"/>
        <w:rPr>
          <w:rFonts w:ascii="Calibri" w:eastAsia="Times New Roman" w:hAnsi="Calibri" w:cs="Calibri"/>
          <w:sz w:val="19"/>
          <w:szCs w:val="19"/>
          <w:lang w:eastAsia="tr-TR"/>
        </w:rPr>
      </w:pPr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   A)</w:t>
      </w:r>
      <w:proofErr w:type="gramStart"/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>Kader        B</w:t>
      </w:r>
      <w:proofErr w:type="gramEnd"/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>)Kaza</w:t>
      </w:r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ab/>
        <w:t>C)Takdir      D)Uyum        E)Düzen</w:t>
      </w:r>
    </w:p>
    <w:p w14:paraId="5ECB5333" w14:textId="77777777" w:rsidR="00BC7E34" w:rsidRPr="00BC7E34" w:rsidRDefault="00BC7E34" w:rsidP="00BC7E34">
      <w:pPr>
        <w:spacing w:after="0" w:line="240" w:lineRule="auto"/>
        <w:ind w:left="142" w:hanging="142"/>
        <w:rPr>
          <w:rFonts w:ascii="Calibri" w:eastAsia="Times New Roman" w:hAnsi="Calibri" w:cs="Calibri"/>
          <w:b/>
          <w:sz w:val="19"/>
          <w:szCs w:val="19"/>
          <w:lang w:eastAsia="tr-TR"/>
        </w:rPr>
      </w:pPr>
    </w:p>
    <w:p w14:paraId="78F6F351" w14:textId="77777777" w:rsidR="000B3A71" w:rsidRDefault="000B3A71" w:rsidP="00BC7E34">
      <w:pPr>
        <w:spacing w:after="0" w:line="240" w:lineRule="auto"/>
        <w:ind w:left="142" w:hanging="142"/>
        <w:rPr>
          <w:rFonts w:ascii="Calibri" w:eastAsia="Times New Roman" w:hAnsi="Calibri" w:cs="Calibri"/>
          <w:b/>
          <w:sz w:val="19"/>
          <w:szCs w:val="19"/>
          <w:lang w:eastAsia="tr-TR"/>
        </w:rPr>
      </w:pPr>
    </w:p>
    <w:p w14:paraId="4735FF2A" w14:textId="77777777" w:rsidR="000B3A71" w:rsidRDefault="000B3A71" w:rsidP="00BC7E34">
      <w:pPr>
        <w:spacing w:after="0" w:line="240" w:lineRule="auto"/>
        <w:ind w:left="142" w:hanging="142"/>
        <w:rPr>
          <w:rFonts w:ascii="Calibri" w:eastAsia="Times New Roman" w:hAnsi="Calibri" w:cs="Calibri"/>
          <w:b/>
          <w:sz w:val="19"/>
          <w:szCs w:val="19"/>
          <w:lang w:eastAsia="tr-TR"/>
        </w:rPr>
      </w:pPr>
    </w:p>
    <w:p w14:paraId="50451797" w14:textId="77777777" w:rsidR="000B3A71" w:rsidRDefault="000B3A71" w:rsidP="00BC7E34">
      <w:pPr>
        <w:spacing w:after="0" w:line="240" w:lineRule="auto"/>
        <w:ind w:left="142" w:hanging="142"/>
        <w:rPr>
          <w:rFonts w:ascii="Calibri" w:eastAsia="Times New Roman" w:hAnsi="Calibri" w:cs="Calibri"/>
          <w:b/>
          <w:sz w:val="19"/>
          <w:szCs w:val="19"/>
          <w:lang w:eastAsia="tr-TR"/>
        </w:rPr>
      </w:pPr>
    </w:p>
    <w:p w14:paraId="6C835DC8" w14:textId="77777777" w:rsidR="000B3A71" w:rsidRDefault="000B3A71" w:rsidP="00BC7E34">
      <w:pPr>
        <w:spacing w:after="0" w:line="240" w:lineRule="auto"/>
        <w:ind w:left="142" w:hanging="142"/>
        <w:rPr>
          <w:rFonts w:ascii="Calibri" w:eastAsia="Times New Roman" w:hAnsi="Calibri" w:cs="Calibri"/>
          <w:b/>
          <w:sz w:val="19"/>
          <w:szCs w:val="19"/>
          <w:lang w:eastAsia="tr-TR"/>
        </w:rPr>
      </w:pPr>
    </w:p>
    <w:p w14:paraId="3943A43E" w14:textId="05A6D699" w:rsidR="00BC7E34" w:rsidRPr="00BC7E34" w:rsidRDefault="00BC7E34" w:rsidP="00BC7E34">
      <w:pPr>
        <w:spacing w:after="0" w:line="240" w:lineRule="auto"/>
        <w:ind w:left="142" w:hanging="142"/>
        <w:rPr>
          <w:rFonts w:ascii="Calibri" w:eastAsia="Times New Roman" w:hAnsi="Calibri" w:cs="Calibri"/>
          <w:b/>
          <w:sz w:val="19"/>
          <w:szCs w:val="19"/>
          <w:lang w:eastAsia="tr-TR"/>
        </w:rPr>
      </w:pPr>
      <w:r w:rsidRPr="00BC7E34">
        <w:rPr>
          <w:rFonts w:ascii="Calibri" w:eastAsia="Times New Roman" w:hAnsi="Calibri" w:cs="Calibri"/>
          <w:b/>
          <w:sz w:val="19"/>
          <w:szCs w:val="19"/>
          <w:lang w:eastAsia="tr-TR"/>
        </w:rPr>
        <w:t xml:space="preserve">7) Kader ve Kazaya iman açısından aşağıdaki cümlelerden hangisi </w:t>
      </w:r>
      <w:r w:rsidRPr="00BC7E34">
        <w:rPr>
          <w:rFonts w:ascii="Calibri" w:eastAsia="Times New Roman" w:hAnsi="Calibri" w:cs="Calibri"/>
          <w:b/>
          <w:sz w:val="19"/>
          <w:szCs w:val="19"/>
          <w:u w:val="single"/>
          <w:lang w:eastAsia="tr-TR"/>
        </w:rPr>
        <w:t>yanlıştır</w:t>
      </w:r>
      <w:r w:rsidRPr="00BC7E34">
        <w:rPr>
          <w:rFonts w:ascii="Calibri" w:eastAsia="Times New Roman" w:hAnsi="Calibri" w:cs="Calibri"/>
          <w:b/>
          <w:sz w:val="19"/>
          <w:szCs w:val="19"/>
          <w:lang w:eastAsia="tr-TR"/>
        </w:rPr>
        <w:t>?</w:t>
      </w:r>
    </w:p>
    <w:p w14:paraId="7300BAC2" w14:textId="6C505B50" w:rsidR="00BC7E34" w:rsidRPr="00BC7E34" w:rsidRDefault="000B3A71" w:rsidP="00BC7E34">
      <w:pPr>
        <w:spacing w:after="0" w:line="240" w:lineRule="auto"/>
        <w:ind w:left="426" w:hanging="284"/>
        <w:rPr>
          <w:rFonts w:ascii="Calibri" w:eastAsia="Times New Roman" w:hAnsi="Calibri" w:cs="Calibri"/>
          <w:sz w:val="19"/>
          <w:szCs w:val="19"/>
          <w:lang w:eastAsia="tr-TR"/>
        </w:rPr>
      </w:pPr>
      <w:r>
        <w:rPr>
          <w:rFonts w:ascii="Calibri" w:eastAsia="Times New Roman" w:hAnsi="Calibri" w:cs="Calibri"/>
          <w:sz w:val="19"/>
          <w:szCs w:val="19"/>
          <w:lang w:eastAsia="tr-TR"/>
        </w:rPr>
        <w:t>A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) </w:t>
      </w:r>
      <w:r w:rsidR="00BC7E34" w:rsidRPr="00BC7E34">
        <w:rPr>
          <w:rFonts w:ascii="Calibri" w:eastAsia="Times New Roman" w:hAnsi="Calibri" w:cs="Calibri"/>
          <w:color w:val="231F20"/>
          <w:sz w:val="19"/>
          <w:szCs w:val="19"/>
          <w:lang w:eastAsia="tr-TR"/>
        </w:rPr>
        <w:t>Kader, kelime olarak, planlamak, ölçü ile yapmak, anlamındadır.</w:t>
      </w:r>
    </w:p>
    <w:p w14:paraId="7E099551" w14:textId="32F17553" w:rsidR="00BC7E34" w:rsidRPr="00BC7E34" w:rsidRDefault="000B3A71" w:rsidP="00BC7E34">
      <w:pPr>
        <w:spacing w:after="0" w:line="240" w:lineRule="auto"/>
        <w:ind w:left="561" w:hanging="419"/>
        <w:rPr>
          <w:rFonts w:ascii="Calibri" w:eastAsia="Times New Roman" w:hAnsi="Calibri" w:cs="Calibri"/>
          <w:sz w:val="19"/>
          <w:szCs w:val="19"/>
          <w:lang w:eastAsia="tr-TR"/>
        </w:rPr>
      </w:pPr>
      <w:r>
        <w:rPr>
          <w:rFonts w:ascii="Calibri" w:eastAsia="Times New Roman" w:hAnsi="Calibri" w:cs="Calibri"/>
          <w:sz w:val="19"/>
          <w:szCs w:val="19"/>
          <w:lang w:eastAsia="tr-TR"/>
        </w:rPr>
        <w:t>B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) İyi, güzel ve yararlı işlere hayır denir.</w:t>
      </w:r>
    </w:p>
    <w:p w14:paraId="50B2338B" w14:textId="2F3E6B25" w:rsidR="00BC7E34" w:rsidRPr="00BC7E34" w:rsidRDefault="000B3A71" w:rsidP="00BC7E34">
      <w:pPr>
        <w:ind w:left="561" w:hanging="419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</w:t>
      </w:r>
      <w:r w:rsidR="00BC7E34" w:rsidRPr="00BC7E34">
        <w:rPr>
          <w:rFonts w:cs="Calibri"/>
          <w:sz w:val="19"/>
          <w:szCs w:val="19"/>
        </w:rPr>
        <w:t xml:space="preserve">) İnsana ait iradeye </w:t>
      </w:r>
      <w:proofErr w:type="spellStart"/>
      <w:r w:rsidR="00BC7E34" w:rsidRPr="00BC7E34">
        <w:rPr>
          <w:rFonts w:cs="Calibri"/>
          <w:sz w:val="19"/>
          <w:szCs w:val="19"/>
        </w:rPr>
        <w:t>Cüz’î</w:t>
      </w:r>
      <w:proofErr w:type="spellEnd"/>
      <w:r w:rsidR="00BC7E34" w:rsidRPr="00BC7E34">
        <w:rPr>
          <w:rFonts w:cs="Calibri"/>
          <w:sz w:val="19"/>
          <w:szCs w:val="19"/>
        </w:rPr>
        <w:t xml:space="preserve"> irade denir.</w:t>
      </w:r>
    </w:p>
    <w:p w14:paraId="5F7043B8" w14:textId="2BC82D70" w:rsidR="00BC7E34" w:rsidRPr="00BC7E34" w:rsidRDefault="000B3A71" w:rsidP="00BC7E34">
      <w:pPr>
        <w:ind w:left="561" w:hanging="419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D</w:t>
      </w:r>
      <w:r w:rsidR="00BC7E34" w:rsidRPr="00BC7E34">
        <w:rPr>
          <w:rFonts w:cs="Calibri"/>
          <w:sz w:val="19"/>
          <w:szCs w:val="19"/>
        </w:rPr>
        <w:t>) Kul kazanıcı, Allah ise yaratıcıdır.</w:t>
      </w:r>
    </w:p>
    <w:p w14:paraId="70E2DD15" w14:textId="6991040C" w:rsidR="00BC7E34" w:rsidRPr="00BC7E34" w:rsidRDefault="000B3A71" w:rsidP="00BC7E34">
      <w:pPr>
        <w:ind w:left="561" w:hanging="419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="00BC7E34" w:rsidRPr="00BC7E34">
        <w:rPr>
          <w:rFonts w:cs="Calibri"/>
          <w:sz w:val="19"/>
          <w:szCs w:val="19"/>
        </w:rPr>
        <w:t>) Allah’ın olacak işleri önceden bilmesine kaza denir.</w:t>
      </w:r>
    </w:p>
    <w:p w14:paraId="4A485667" w14:textId="77777777" w:rsidR="00BC7E34" w:rsidRPr="00BC7E34" w:rsidRDefault="00BC7E34" w:rsidP="00BC7E34">
      <w:pPr>
        <w:spacing w:after="0" w:line="240" w:lineRule="auto"/>
        <w:rPr>
          <w:rFonts w:ascii="Calibri" w:eastAsia="Times New Roman" w:hAnsi="Calibri" w:cs="Calibri"/>
          <w:sz w:val="19"/>
          <w:szCs w:val="19"/>
          <w:lang w:eastAsia="tr-TR"/>
        </w:rPr>
      </w:pPr>
    </w:p>
    <w:p w14:paraId="54279D49" w14:textId="5A0B078E" w:rsidR="00BC7E34" w:rsidRPr="00BC7E34" w:rsidRDefault="00BC7E34" w:rsidP="00BC7E34">
      <w:pPr>
        <w:autoSpaceDE w:val="0"/>
        <w:autoSpaceDN w:val="0"/>
        <w:adjustRightInd w:val="0"/>
        <w:rPr>
          <w:rFonts w:cs="Calibri"/>
          <w:b/>
          <w:bCs/>
          <w:color w:val="0D0D0D"/>
          <w:sz w:val="19"/>
          <w:szCs w:val="19"/>
        </w:rPr>
      </w:pPr>
      <w:r w:rsidRPr="00BC7E34">
        <w:rPr>
          <w:rFonts w:cs="Calibri"/>
          <w:b/>
          <w:sz w:val="19"/>
          <w:szCs w:val="19"/>
        </w:rPr>
        <w:t>8)</w:t>
      </w:r>
      <w:r w:rsidRPr="00BC7E34">
        <w:rPr>
          <w:rFonts w:cs="Calibri"/>
          <w:b/>
          <w:bCs/>
          <w:color w:val="0D0D0D"/>
          <w:sz w:val="19"/>
          <w:szCs w:val="19"/>
        </w:rPr>
        <w:t xml:space="preserve"> Hangisi tevekkül için doğru tanım </w:t>
      </w:r>
      <w:r w:rsidRPr="00BC7E34">
        <w:rPr>
          <w:rFonts w:cs="Calibri"/>
          <w:b/>
          <w:bCs/>
          <w:color w:val="0D0D0D"/>
          <w:sz w:val="19"/>
          <w:szCs w:val="19"/>
          <w:u w:val="single"/>
        </w:rPr>
        <w:t>olabilir</w:t>
      </w:r>
      <w:r w:rsidRPr="00BC7E34">
        <w:rPr>
          <w:rFonts w:cs="Calibri"/>
          <w:b/>
          <w:bCs/>
          <w:color w:val="0D0D0D"/>
          <w:sz w:val="19"/>
          <w:szCs w:val="19"/>
        </w:rPr>
        <w:t>?</w:t>
      </w:r>
    </w:p>
    <w:p w14:paraId="0EC9DAA1" w14:textId="7890D02C" w:rsidR="00BC7E34" w:rsidRPr="00BC7E34" w:rsidRDefault="000B3A71" w:rsidP="00BC7E34">
      <w:pPr>
        <w:autoSpaceDE w:val="0"/>
        <w:autoSpaceDN w:val="0"/>
        <w:adjustRightInd w:val="0"/>
        <w:rPr>
          <w:rFonts w:cs="Calibri"/>
          <w:color w:val="0D0D0D"/>
          <w:sz w:val="19"/>
          <w:szCs w:val="19"/>
        </w:rPr>
      </w:pPr>
      <w:r>
        <w:rPr>
          <w:rFonts w:cs="Calibri"/>
          <w:color w:val="0D0D0D"/>
          <w:sz w:val="19"/>
          <w:szCs w:val="19"/>
        </w:rPr>
        <w:t>A</w:t>
      </w:r>
      <w:r w:rsidR="00BC7E34" w:rsidRPr="00BC7E34">
        <w:rPr>
          <w:rFonts w:cs="Calibri"/>
          <w:color w:val="0D0D0D"/>
          <w:sz w:val="19"/>
          <w:szCs w:val="19"/>
        </w:rPr>
        <w:t>) Tevekkül her şeyi Allah’tan bilip hiçbir şeyi değiştiremeyeceğimizi düşünerek her şeyi Allah’tan beklemek</w:t>
      </w:r>
    </w:p>
    <w:p w14:paraId="70D5158C" w14:textId="515C38D9" w:rsidR="00BC7E34" w:rsidRPr="00BC7E34" w:rsidRDefault="000B3A71" w:rsidP="00BC7E34">
      <w:pPr>
        <w:autoSpaceDE w:val="0"/>
        <w:autoSpaceDN w:val="0"/>
        <w:adjustRightInd w:val="0"/>
        <w:rPr>
          <w:rFonts w:cs="Calibri"/>
          <w:color w:val="0D0D0D"/>
          <w:sz w:val="19"/>
          <w:szCs w:val="19"/>
        </w:rPr>
      </w:pPr>
      <w:r>
        <w:rPr>
          <w:rFonts w:cs="Calibri"/>
          <w:color w:val="0D0D0D"/>
          <w:sz w:val="19"/>
          <w:szCs w:val="19"/>
        </w:rPr>
        <w:t>B</w:t>
      </w:r>
      <w:r w:rsidR="00BC7E34" w:rsidRPr="00BC7E34">
        <w:rPr>
          <w:rFonts w:cs="Calibri"/>
          <w:color w:val="0D0D0D"/>
          <w:sz w:val="19"/>
          <w:szCs w:val="19"/>
        </w:rPr>
        <w:t xml:space="preserve">) Kaderimizi değiştirme gücümüz olmadığını bilerek rüzgâr önünde savrulan yaprak gibi olmak </w:t>
      </w:r>
    </w:p>
    <w:p w14:paraId="39A88B81" w14:textId="1549C9A7" w:rsidR="00BC7E34" w:rsidRPr="00BC7E34" w:rsidRDefault="000B3A71" w:rsidP="00BC7E34">
      <w:pPr>
        <w:autoSpaceDE w:val="0"/>
        <w:autoSpaceDN w:val="0"/>
        <w:adjustRightInd w:val="0"/>
        <w:rPr>
          <w:rFonts w:cs="Calibri"/>
          <w:color w:val="0D0D0D"/>
          <w:sz w:val="19"/>
          <w:szCs w:val="19"/>
        </w:rPr>
      </w:pPr>
      <w:r>
        <w:rPr>
          <w:rFonts w:cs="Calibri"/>
          <w:color w:val="0D0D0D"/>
          <w:sz w:val="19"/>
          <w:szCs w:val="19"/>
        </w:rPr>
        <w:t>C</w:t>
      </w:r>
      <w:r w:rsidR="00BC7E34" w:rsidRPr="00BC7E34">
        <w:rPr>
          <w:rFonts w:cs="Calibri"/>
          <w:color w:val="0D0D0D"/>
          <w:sz w:val="19"/>
          <w:szCs w:val="19"/>
        </w:rPr>
        <w:t>) İlahi bir takdir içerisinden çıkmaz mümkün olmadığı için hayatın akışına teslim olup bir şeye yapmadan teslim olmak.</w:t>
      </w:r>
    </w:p>
    <w:p w14:paraId="11FCA038" w14:textId="0B40D15D" w:rsidR="00BC7E34" w:rsidRPr="00BC7E34" w:rsidRDefault="000B3A71" w:rsidP="00BC7E34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D</w:t>
      </w:r>
      <w:r w:rsidR="00BC7E34" w:rsidRPr="00BC7E34">
        <w:rPr>
          <w:rFonts w:cs="Calibri"/>
          <w:sz w:val="19"/>
          <w:szCs w:val="19"/>
        </w:rPr>
        <w:t>) Yapılması gereken her şeyi yaptıktan sonra Allah’a dayanıp, güvenmek, sonucunu Allah’a bırakmak ve Allah’tan gelene rıza göstermektir.</w:t>
      </w:r>
    </w:p>
    <w:p w14:paraId="239B3B58" w14:textId="577D509F" w:rsidR="00BC7E34" w:rsidRPr="00BC7E34" w:rsidRDefault="000B3A71" w:rsidP="00BC7E34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="00BC7E34" w:rsidRPr="00BC7E34">
        <w:rPr>
          <w:rFonts w:cs="Calibri"/>
          <w:sz w:val="19"/>
          <w:szCs w:val="19"/>
        </w:rPr>
        <w:t>) Başarının kaynağının sadece kendimiz olduğunu bilerek sadece kendimize güvenmek</w:t>
      </w:r>
    </w:p>
    <w:p w14:paraId="15405EE3" w14:textId="77777777" w:rsidR="00BC7E34" w:rsidRPr="00BC7E34" w:rsidRDefault="00BC7E34" w:rsidP="00BC7E34">
      <w:pPr>
        <w:spacing w:after="0" w:line="240" w:lineRule="auto"/>
        <w:rPr>
          <w:rFonts w:ascii="Calibri" w:eastAsia="Times New Roman" w:hAnsi="Calibri" w:cs="Calibri"/>
          <w:sz w:val="19"/>
          <w:szCs w:val="19"/>
          <w:lang w:eastAsia="tr-TR"/>
        </w:rPr>
      </w:pPr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 </w:t>
      </w:r>
    </w:p>
    <w:p w14:paraId="6184DB9E" w14:textId="4513516A" w:rsidR="00BC7E34" w:rsidRPr="00BC7E34" w:rsidRDefault="00BC7E34" w:rsidP="00BC7E34">
      <w:pPr>
        <w:spacing w:after="0" w:line="240" w:lineRule="auto"/>
        <w:rPr>
          <w:rFonts w:ascii="Calibri" w:eastAsia="Times New Roman" w:hAnsi="Calibri" w:cs="Calibri"/>
          <w:b/>
          <w:sz w:val="19"/>
          <w:szCs w:val="19"/>
          <w:u w:val="single"/>
          <w:lang w:eastAsia="tr-TR"/>
        </w:rPr>
      </w:pPr>
      <w:r w:rsidRPr="00BC7E34">
        <w:rPr>
          <w:rFonts w:ascii="Calibri" w:eastAsia="Times New Roman" w:hAnsi="Calibri" w:cs="Calibri"/>
          <w:b/>
          <w:sz w:val="19"/>
          <w:szCs w:val="19"/>
          <w:lang w:eastAsia="tr-TR"/>
        </w:rPr>
        <w:t>9)</w:t>
      </w:r>
      <w:r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 Aşağıdaki anlayışlardan hangisi İslam düşüncesine </w:t>
      </w:r>
      <w:r w:rsidRPr="00BC7E34">
        <w:rPr>
          <w:rFonts w:ascii="Calibri" w:eastAsia="Times New Roman" w:hAnsi="Calibri" w:cs="Calibri"/>
          <w:b/>
          <w:sz w:val="19"/>
          <w:szCs w:val="19"/>
          <w:u w:val="single"/>
          <w:lang w:eastAsia="tr-TR"/>
        </w:rPr>
        <w:t xml:space="preserve">uygundur? </w:t>
      </w:r>
    </w:p>
    <w:p w14:paraId="40EA1C3B" w14:textId="0328D690" w:rsidR="00BC7E34" w:rsidRPr="00BC7E34" w:rsidRDefault="000B3A71" w:rsidP="00BC7E34">
      <w:pPr>
        <w:spacing w:after="0" w:line="240" w:lineRule="auto"/>
        <w:rPr>
          <w:rFonts w:ascii="Calibri" w:eastAsia="Times New Roman" w:hAnsi="Calibri" w:cs="Calibri"/>
          <w:b/>
          <w:bCs/>
          <w:sz w:val="19"/>
          <w:szCs w:val="19"/>
          <w:lang w:eastAsia="tr-TR"/>
        </w:rPr>
      </w:pPr>
      <w:r>
        <w:rPr>
          <w:rFonts w:ascii="Calibri" w:eastAsia="Times New Roman" w:hAnsi="Calibri" w:cs="Calibri"/>
          <w:sz w:val="19"/>
          <w:szCs w:val="19"/>
          <w:lang w:eastAsia="tr-TR"/>
        </w:rPr>
        <w:t>A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)Depremde binası yıkılan </w:t>
      </w:r>
      <w:proofErr w:type="spellStart"/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müteahhitin</w:t>
      </w:r>
      <w:proofErr w:type="spellEnd"/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; “Allah’ın takdiri böyleymiş” demesi</w:t>
      </w:r>
      <w:r w:rsidR="00BC7E34"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br/>
      </w:r>
      <w:r>
        <w:rPr>
          <w:rFonts w:ascii="Calibri" w:eastAsia="Times New Roman" w:hAnsi="Calibri" w:cs="Calibri"/>
          <w:sz w:val="19"/>
          <w:szCs w:val="19"/>
          <w:lang w:eastAsia="tr-TR"/>
        </w:rPr>
        <w:t>B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)Sigara içen bir kimsenin; “Allah, bana doğru ve yanlış yolu gösterdi, ama ben tercihimi nefsime uyarak yaptığım için </w:t>
      </w:r>
      <w:proofErr w:type="gramStart"/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günahkarım</w:t>
      </w:r>
      <w:proofErr w:type="gramEnd"/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” demesi</w:t>
      </w:r>
      <w:r w:rsidR="00BC7E34"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br/>
      </w:r>
      <w:r>
        <w:rPr>
          <w:rFonts w:ascii="Calibri" w:eastAsia="Times New Roman" w:hAnsi="Calibri" w:cs="Calibri"/>
          <w:sz w:val="19"/>
          <w:szCs w:val="19"/>
          <w:lang w:eastAsia="tr-TR"/>
        </w:rPr>
        <w:t>C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)İnsan tamamen özgür bir varlıktır. Kendi kaderini kendi çizer.</w:t>
      </w:r>
      <w:r w:rsidR="00BC7E34"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br/>
      </w:r>
      <w:r>
        <w:rPr>
          <w:rFonts w:ascii="Calibri" w:eastAsia="Times New Roman" w:hAnsi="Calibri" w:cs="Calibri"/>
          <w:sz w:val="19"/>
          <w:szCs w:val="19"/>
          <w:lang w:eastAsia="tr-TR"/>
        </w:rPr>
        <w:t>D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)Yüz kişiyi öldüren katilin; “Kaderimde böyle yazıyormuş” demesi</w:t>
      </w:r>
      <w:r w:rsidR="00BC7E34"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br/>
      </w:r>
      <w:r>
        <w:rPr>
          <w:rFonts w:ascii="Calibri" w:eastAsia="Times New Roman" w:hAnsi="Calibri" w:cs="Calibri"/>
          <w:sz w:val="19"/>
          <w:szCs w:val="19"/>
          <w:lang w:eastAsia="tr-TR"/>
        </w:rPr>
        <w:t>E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)Putlara tapan putperestin; “Allah dileseydi ben bunlara tapmazdım” demesi</w:t>
      </w:r>
    </w:p>
    <w:p w14:paraId="7049E97C" w14:textId="3D9940B7" w:rsidR="00BC7E34" w:rsidRPr="00BC7E34" w:rsidRDefault="000B3A71" w:rsidP="00BC7E34">
      <w:pPr>
        <w:tabs>
          <w:tab w:val="left" w:pos="284"/>
        </w:tabs>
        <w:spacing w:before="100" w:beforeAutospacing="1" w:after="100" w:afterAutospacing="1" w:line="240" w:lineRule="auto"/>
        <w:rPr>
          <w:rFonts w:ascii="Calibri" w:eastAsia="Times New Roman" w:hAnsi="Calibri" w:cs="Calibri"/>
          <w:sz w:val="19"/>
          <w:szCs w:val="19"/>
          <w:lang w:eastAsia="tr-TR"/>
        </w:rPr>
      </w:pPr>
      <w:r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t>1</w:t>
      </w:r>
      <w:r w:rsidR="00BC7E34"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t xml:space="preserve">0)  </w:t>
      </w:r>
      <w:r w:rsidR="00BC7E34" w:rsidRPr="00BC7E34">
        <w:rPr>
          <w:rFonts w:ascii="Calibri" w:eastAsia="Times New Roman" w:hAnsi="Calibri" w:cs="Calibri"/>
          <w:bCs/>
          <w:sz w:val="19"/>
          <w:szCs w:val="19"/>
          <w:lang w:eastAsia="tr-TR"/>
        </w:rPr>
        <w:t>Allah’ın evrende koyduğu yasalara, Kur’an’da aşağıdakilerden hangi isim verilir?</w:t>
      </w:r>
      <w:r w:rsidR="00BC7E34" w:rsidRPr="00BC7E34">
        <w:rPr>
          <w:rFonts w:ascii="Calibri" w:eastAsia="Times New Roman" w:hAnsi="Calibri" w:cs="Calibri"/>
          <w:bCs/>
          <w:sz w:val="19"/>
          <w:szCs w:val="19"/>
          <w:lang w:eastAsia="tr-TR"/>
        </w:rPr>
        <w:br/>
      </w:r>
      <w:r>
        <w:rPr>
          <w:rFonts w:ascii="Calibri" w:eastAsia="Times New Roman" w:hAnsi="Calibri" w:cs="Calibri"/>
          <w:sz w:val="19"/>
          <w:szCs w:val="19"/>
          <w:lang w:eastAsia="tr-TR"/>
        </w:rPr>
        <w:t xml:space="preserve">A)Kaza </w:t>
      </w:r>
      <w:r>
        <w:rPr>
          <w:rFonts w:ascii="Calibri" w:eastAsia="Times New Roman" w:hAnsi="Calibri" w:cs="Calibri"/>
          <w:sz w:val="19"/>
          <w:szCs w:val="19"/>
          <w:lang w:eastAsia="tr-TR"/>
        </w:rPr>
        <w:tab/>
        <w:t xml:space="preserve">        B)</w:t>
      </w:r>
      <w:proofErr w:type="gramStart"/>
      <w:r>
        <w:rPr>
          <w:rFonts w:ascii="Calibri" w:eastAsia="Times New Roman" w:hAnsi="Calibri" w:cs="Calibri"/>
          <w:sz w:val="19"/>
          <w:szCs w:val="19"/>
          <w:lang w:eastAsia="tr-TR"/>
        </w:rPr>
        <w:t>Mizan        C</w:t>
      </w:r>
      <w:proofErr w:type="gramEnd"/>
      <w:r>
        <w:rPr>
          <w:rFonts w:ascii="Calibri" w:eastAsia="Times New Roman" w:hAnsi="Calibri" w:cs="Calibri"/>
          <w:sz w:val="19"/>
          <w:szCs w:val="19"/>
          <w:lang w:eastAsia="tr-TR"/>
        </w:rPr>
        <w:t>) Ölçü       D)Ayet      E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)</w:t>
      </w:r>
      <w:proofErr w:type="spellStart"/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Sünnetullah</w:t>
      </w:r>
      <w:proofErr w:type="spellEnd"/>
    </w:p>
    <w:p w14:paraId="5E8F2305" w14:textId="07A693DE" w:rsidR="00BC7E34" w:rsidRDefault="000B3A71" w:rsidP="00BC7E34">
      <w:pPr>
        <w:tabs>
          <w:tab w:val="left" w:pos="284"/>
        </w:tabs>
        <w:spacing w:before="100" w:beforeAutospacing="1" w:after="100" w:afterAutospacing="1" w:line="240" w:lineRule="auto"/>
        <w:rPr>
          <w:rFonts w:ascii="Calibri" w:eastAsia="Times New Roman" w:hAnsi="Calibri" w:cs="Calibri"/>
          <w:sz w:val="19"/>
          <w:szCs w:val="19"/>
          <w:lang w:eastAsia="tr-TR"/>
        </w:rPr>
      </w:pPr>
      <w:r>
        <w:rPr>
          <w:rFonts w:ascii="Calibri" w:eastAsia="Times New Roman" w:hAnsi="Calibri" w:cs="Calibri"/>
          <w:b/>
          <w:sz w:val="19"/>
          <w:szCs w:val="19"/>
          <w:lang w:eastAsia="tr-TR"/>
        </w:rPr>
        <w:t>1</w:t>
      </w:r>
      <w:r w:rsidR="00BC7E34" w:rsidRPr="00BC7E34">
        <w:rPr>
          <w:rFonts w:ascii="Calibri" w:eastAsia="Times New Roman" w:hAnsi="Calibri" w:cs="Calibri"/>
          <w:b/>
          <w:sz w:val="19"/>
          <w:szCs w:val="19"/>
          <w:lang w:eastAsia="tr-TR"/>
        </w:rPr>
        <w:t>1)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 </w:t>
      </w:r>
      <w:r w:rsidR="00BC7E34" w:rsidRPr="00BC7E34">
        <w:rPr>
          <w:rFonts w:ascii="Calibri" w:eastAsia="Times New Roman" w:hAnsi="Calibri" w:cs="Calibri"/>
          <w:i/>
          <w:iCs/>
          <w:sz w:val="19"/>
          <w:szCs w:val="19"/>
          <w:lang w:eastAsia="tr-TR"/>
        </w:rPr>
        <w:t>“Sura üfürülür. Birde bakarsın, kabirlerden çıkmış, Rablerine doğru akın akın gitmektedirler”</w:t>
      </w:r>
      <w:r w:rsidR="00BC7E34"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t xml:space="preserve"> </w:t>
      </w:r>
      <w:r w:rsidR="00BC7E34"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br/>
        <w:t>Yukarıdaki ayet, ahretin hangi aşamasına dikkat çekmektedir?</w:t>
      </w:r>
      <w:r w:rsidR="00BC7E34" w:rsidRPr="00BC7E34">
        <w:rPr>
          <w:rFonts w:ascii="Calibri" w:eastAsia="Times New Roman" w:hAnsi="Calibri" w:cs="Calibri"/>
          <w:b/>
          <w:bCs/>
          <w:sz w:val="19"/>
          <w:szCs w:val="19"/>
          <w:lang w:eastAsia="tr-TR"/>
        </w:rPr>
        <w:br/>
      </w:r>
      <w:r>
        <w:rPr>
          <w:rFonts w:ascii="Calibri" w:eastAsia="Times New Roman" w:hAnsi="Calibri" w:cs="Calibri"/>
          <w:sz w:val="19"/>
          <w:szCs w:val="19"/>
          <w:lang w:eastAsia="tr-TR"/>
        </w:rPr>
        <w:t xml:space="preserve">A) Berzah </w:t>
      </w:r>
      <w:proofErr w:type="gramStart"/>
      <w:r>
        <w:rPr>
          <w:rFonts w:ascii="Calibri" w:eastAsia="Times New Roman" w:hAnsi="Calibri" w:cs="Calibri"/>
          <w:sz w:val="19"/>
          <w:szCs w:val="19"/>
          <w:lang w:eastAsia="tr-TR"/>
        </w:rPr>
        <w:t>âlemine       B</w:t>
      </w:r>
      <w:proofErr w:type="gramEnd"/>
      <w:r>
        <w:rPr>
          <w:rFonts w:ascii="Calibri" w:eastAsia="Times New Roman" w:hAnsi="Calibri" w:cs="Calibri"/>
          <w:sz w:val="19"/>
          <w:szCs w:val="19"/>
          <w:lang w:eastAsia="tr-TR"/>
        </w:rPr>
        <w:t xml:space="preserve">) Sırat köprüsüne      C) Kabir Hayatına        </w:t>
      </w:r>
      <w:r>
        <w:rPr>
          <w:rFonts w:ascii="Calibri" w:eastAsia="Times New Roman" w:hAnsi="Calibri" w:cs="Calibri"/>
          <w:sz w:val="19"/>
          <w:szCs w:val="19"/>
          <w:lang w:eastAsia="tr-TR"/>
        </w:rPr>
        <w:br/>
        <w:t>D) Haşir anına              E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) Hesap anına</w:t>
      </w:r>
    </w:p>
    <w:p w14:paraId="1C835A7B" w14:textId="77777777" w:rsidR="000B3A71" w:rsidRPr="00BC7E34" w:rsidRDefault="000B3A71" w:rsidP="00BC7E34">
      <w:pPr>
        <w:tabs>
          <w:tab w:val="left" w:pos="284"/>
        </w:tabs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19"/>
          <w:szCs w:val="19"/>
          <w:lang w:eastAsia="tr-TR"/>
        </w:rPr>
      </w:pPr>
    </w:p>
    <w:p w14:paraId="343F6317" w14:textId="1E5B6707" w:rsidR="00BC7E34" w:rsidRPr="00BC7E34" w:rsidRDefault="000B3A71" w:rsidP="00BC7E34">
      <w:pPr>
        <w:spacing w:after="0" w:line="240" w:lineRule="auto"/>
        <w:rPr>
          <w:rFonts w:ascii="Calibri" w:eastAsia="Times New Roman" w:hAnsi="Calibri" w:cs="Calibri"/>
          <w:sz w:val="19"/>
          <w:szCs w:val="19"/>
          <w:lang w:eastAsia="tr-TR"/>
        </w:rPr>
      </w:pPr>
      <w:r>
        <w:rPr>
          <w:rFonts w:ascii="Calibri" w:eastAsia="Times New Roman" w:hAnsi="Calibri" w:cs="Calibri"/>
          <w:b/>
          <w:sz w:val="19"/>
          <w:szCs w:val="19"/>
          <w:lang w:eastAsia="tr-TR"/>
        </w:rPr>
        <w:lastRenderedPageBreak/>
        <w:t>1</w:t>
      </w:r>
      <w:r w:rsidR="00BC7E34" w:rsidRPr="00BC7E34">
        <w:rPr>
          <w:rFonts w:ascii="Calibri" w:eastAsia="Times New Roman" w:hAnsi="Calibri" w:cs="Calibri"/>
          <w:b/>
          <w:sz w:val="19"/>
          <w:szCs w:val="19"/>
          <w:lang w:eastAsia="tr-TR"/>
        </w:rPr>
        <w:t>2)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 İnsan iradesini doğru yolda kullanıp güzel şeylere </w:t>
      </w:r>
      <w:proofErr w:type="gramStart"/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yöneldiğinde  başarı</w:t>
      </w:r>
      <w:proofErr w:type="gramEnd"/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 xml:space="preserve"> kazanmasına ne denir?</w:t>
      </w:r>
    </w:p>
    <w:p w14:paraId="7EC92EE3" w14:textId="55EF04D7" w:rsidR="00BC7E34" w:rsidRPr="00BC7E34" w:rsidRDefault="000B3A71" w:rsidP="00BC7E34">
      <w:pPr>
        <w:spacing w:after="0" w:line="240" w:lineRule="auto"/>
        <w:rPr>
          <w:rFonts w:ascii="Calibri" w:eastAsia="Times New Roman" w:hAnsi="Calibri" w:cs="Calibri"/>
          <w:sz w:val="19"/>
          <w:szCs w:val="19"/>
          <w:lang w:eastAsia="tr-TR"/>
        </w:rPr>
      </w:pPr>
      <w:r>
        <w:rPr>
          <w:rFonts w:ascii="Calibri" w:eastAsia="Times New Roman" w:hAnsi="Calibri" w:cs="Calibri"/>
          <w:sz w:val="19"/>
          <w:szCs w:val="19"/>
          <w:lang w:eastAsia="tr-TR"/>
        </w:rPr>
        <w:t xml:space="preserve">A) </w:t>
      </w:r>
      <w:proofErr w:type="gramStart"/>
      <w:r>
        <w:rPr>
          <w:rFonts w:ascii="Calibri" w:eastAsia="Times New Roman" w:hAnsi="Calibri" w:cs="Calibri"/>
          <w:sz w:val="19"/>
          <w:szCs w:val="19"/>
          <w:lang w:eastAsia="tr-TR"/>
        </w:rPr>
        <w:t>Tevfik         B</w:t>
      </w:r>
      <w:proofErr w:type="gramEnd"/>
      <w:r>
        <w:rPr>
          <w:rFonts w:ascii="Calibri" w:eastAsia="Times New Roman" w:hAnsi="Calibri" w:cs="Calibri"/>
          <w:sz w:val="19"/>
          <w:szCs w:val="19"/>
          <w:lang w:eastAsia="tr-TR"/>
        </w:rPr>
        <w:t>) Hızlan</w:t>
      </w:r>
      <w:r>
        <w:rPr>
          <w:rFonts w:ascii="Calibri" w:eastAsia="Times New Roman" w:hAnsi="Calibri" w:cs="Calibri"/>
          <w:sz w:val="19"/>
          <w:szCs w:val="19"/>
          <w:lang w:eastAsia="tr-TR"/>
        </w:rPr>
        <w:tab/>
        <w:t>C) Tevekkül    D) Kevser     E</w:t>
      </w:r>
      <w:r w:rsidR="00BC7E34" w:rsidRPr="00BC7E34">
        <w:rPr>
          <w:rFonts w:ascii="Calibri" w:eastAsia="Times New Roman" w:hAnsi="Calibri" w:cs="Calibri"/>
          <w:sz w:val="19"/>
          <w:szCs w:val="19"/>
          <w:lang w:eastAsia="tr-TR"/>
        </w:rPr>
        <w:t>) Naim</w:t>
      </w:r>
    </w:p>
    <w:p w14:paraId="0718A9E3" w14:textId="77777777" w:rsidR="00BC7E34" w:rsidRPr="00BC7E34" w:rsidRDefault="00BC7E34" w:rsidP="00BC7E34">
      <w:pPr>
        <w:spacing w:after="0" w:line="240" w:lineRule="auto"/>
        <w:rPr>
          <w:rFonts w:ascii="Calibri" w:eastAsia="Times New Roman" w:hAnsi="Calibri" w:cs="Arial"/>
          <w:b/>
          <w:szCs w:val="18"/>
          <w:lang w:eastAsia="tr-TR"/>
        </w:rPr>
      </w:pPr>
    </w:p>
    <w:p w14:paraId="583A20D6" w14:textId="34818169" w:rsidR="00BC7E34" w:rsidRPr="00BC7E34" w:rsidRDefault="000B3A71" w:rsidP="00BC7E34">
      <w:pPr>
        <w:spacing w:after="0" w:line="240" w:lineRule="auto"/>
        <w:rPr>
          <w:rFonts w:ascii="Calibri" w:eastAsia="Times New Roman" w:hAnsi="Calibri" w:cs="Arial"/>
          <w:sz w:val="19"/>
          <w:szCs w:val="19"/>
          <w:lang w:eastAsia="tr-TR"/>
        </w:rPr>
      </w:pPr>
      <w:r>
        <w:rPr>
          <w:rFonts w:ascii="Calibri" w:eastAsia="Times New Roman" w:hAnsi="Calibri" w:cs="Arial"/>
          <w:b/>
          <w:sz w:val="19"/>
          <w:szCs w:val="19"/>
          <w:lang w:eastAsia="tr-TR"/>
        </w:rPr>
        <w:t>1</w:t>
      </w:r>
      <w:r w:rsidR="00BC7E34" w:rsidRPr="00BC7E34">
        <w:rPr>
          <w:rFonts w:ascii="Calibri" w:eastAsia="Times New Roman" w:hAnsi="Calibri" w:cs="Arial"/>
          <w:b/>
          <w:sz w:val="19"/>
          <w:szCs w:val="19"/>
          <w:lang w:eastAsia="tr-TR"/>
        </w:rPr>
        <w:t>3)</w:t>
      </w:r>
      <w:r w:rsidR="00BC7E34" w:rsidRPr="00BC7E34">
        <w:rPr>
          <w:rFonts w:ascii="Calibri" w:eastAsia="Times New Roman" w:hAnsi="Calibri" w:cs="Arial"/>
          <w:sz w:val="19"/>
          <w:szCs w:val="19"/>
          <w:lang w:eastAsia="tr-TR"/>
        </w:rPr>
        <w:t xml:space="preserve"> </w:t>
      </w:r>
      <w:proofErr w:type="spellStart"/>
      <w:r w:rsidR="00BC7E34" w:rsidRPr="00BC7E34">
        <w:rPr>
          <w:rFonts w:ascii="Calibri" w:eastAsia="Times New Roman" w:hAnsi="Calibri" w:cs="Arial"/>
          <w:sz w:val="19"/>
          <w:szCs w:val="19"/>
          <w:lang w:eastAsia="tr-TR"/>
        </w:rPr>
        <w:t>Allahu</w:t>
      </w:r>
      <w:proofErr w:type="spellEnd"/>
      <w:r w:rsidR="00BC7E34" w:rsidRPr="00BC7E34">
        <w:rPr>
          <w:rFonts w:ascii="Calibri" w:eastAsia="Times New Roman" w:hAnsi="Calibri" w:cs="Arial"/>
          <w:sz w:val="19"/>
          <w:szCs w:val="19"/>
          <w:lang w:eastAsia="tr-TR"/>
        </w:rPr>
        <w:t xml:space="preserve"> </w:t>
      </w:r>
      <w:proofErr w:type="spellStart"/>
      <w:r w:rsidR="00BC7E34" w:rsidRPr="00BC7E34">
        <w:rPr>
          <w:rFonts w:ascii="Calibri" w:eastAsia="Times New Roman" w:hAnsi="Calibri" w:cs="Arial"/>
          <w:sz w:val="19"/>
          <w:szCs w:val="19"/>
          <w:lang w:eastAsia="tr-TR"/>
        </w:rPr>
        <w:t>tealanın</w:t>
      </w:r>
      <w:proofErr w:type="spellEnd"/>
      <w:r w:rsidR="00BC7E34" w:rsidRPr="00BC7E34">
        <w:rPr>
          <w:rFonts w:ascii="Calibri" w:eastAsia="Times New Roman" w:hAnsi="Calibri" w:cs="Arial"/>
          <w:sz w:val="19"/>
          <w:szCs w:val="19"/>
          <w:lang w:eastAsia="tr-TR"/>
        </w:rPr>
        <w:t xml:space="preserve"> ahret hayatını başlatmak üzere, kıyamet gününde ölüleri yeniden diriltmesi, onları kabirlerinden çıkararak hayata döndürmesine ne denir?</w:t>
      </w:r>
    </w:p>
    <w:p w14:paraId="490A947F" w14:textId="5D163661" w:rsidR="00BC7E34" w:rsidRPr="00BC7E34" w:rsidRDefault="000B3A71" w:rsidP="00BC7E34">
      <w:pPr>
        <w:spacing w:after="0" w:line="240" w:lineRule="auto"/>
        <w:rPr>
          <w:rFonts w:ascii="Calibri" w:eastAsia="Times New Roman" w:hAnsi="Calibri" w:cs="Arial"/>
          <w:sz w:val="19"/>
          <w:szCs w:val="19"/>
          <w:lang w:eastAsia="tr-TR"/>
        </w:rPr>
      </w:pPr>
      <w:r>
        <w:rPr>
          <w:rFonts w:ascii="Calibri" w:eastAsia="Times New Roman" w:hAnsi="Calibri" w:cs="Arial"/>
          <w:sz w:val="19"/>
          <w:szCs w:val="19"/>
          <w:lang w:eastAsia="tr-TR"/>
        </w:rPr>
        <w:t xml:space="preserve">A) </w:t>
      </w:r>
      <w:proofErr w:type="spellStart"/>
      <w:r>
        <w:rPr>
          <w:rFonts w:ascii="Calibri" w:eastAsia="Times New Roman" w:hAnsi="Calibri" w:cs="Arial"/>
          <w:sz w:val="19"/>
          <w:szCs w:val="19"/>
          <w:lang w:eastAsia="tr-TR"/>
        </w:rPr>
        <w:t>Haşr</w:t>
      </w:r>
      <w:proofErr w:type="spellEnd"/>
      <w:r>
        <w:rPr>
          <w:rFonts w:ascii="Calibri" w:eastAsia="Times New Roman" w:hAnsi="Calibri" w:cs="Arial"/>
          <w:sz w:val="19"/>
          <w:szCs w:val="19"/>
          <w:lang w:eastAsia="tr-TR"/>
        </w:rPr>
        <w:t xml:space="preserve">  </w:t>
      </w:r>
      <w:r>
        <w:rPr>
          <w:rFonts w:ascii="Calibri" w:eastAsia="Times New Roman" w:hAnsi="Calibri" w:cs="Arial"/>
          <w:sz w:val="19"/>
          <w:szCs w:val="19"/>
          <w:lang w:eastAsia="tr-TR"/>
        </w:rPr>
        <w:tab/>
        <w:t xml:space="preserve">B) </w:t>
      </w:r>
      <w:proofErr w:type="spellStart"/>
      <w:proofErr w:type="gramStart"/>
      <w:r>
        <w:rPr>
          <w:rFonts w:ascii="Calibri" w:eastAsia="Times New Roman" w:hAnsi="Calibri" w:cs="Arial"/>
          <w:sz w:val="19"/>
          <w:szCs w:val="19"/>
          <w:lang w:eastAsia="tr-TR"/>
        </w:rPr>
        <w:t>mahşe</w:t>
      </w:r>
      <w:proofErr w:type="spellEnd"/>
      <w:r>
        <w:rPr>
          <w:rFonts w:ascii="Calibri" w:eastAsia="Times New Roman" w:hAnsi="Calibri" w:cs="Arial"/>
          <w:sz w:val="19"/>
          <w:szCs w:val="19"/>
          <w:lang w:eastAsia="tr-TR"/>
        </w:rPr>
        <w:t xml:space="preserve">      C</w:t>
      </w:r>
      <w:proofErr w:type="gramEnd"/>
      <w:r>
        <w:rPr>
          <w:rFonts w:ascii="Calibri" w:eastAsia="Times New Roman" w:hAnsi="Calibri" w:cs="Arial"/>
          <w:sz w:val="19"/>
          <w:szCs w:val="19"/>
          <w:lang w:eastAsia="tr-TR"/>
        </w:rPr>
        <w:t xml:space="preserve">) </w:t>
      </w:r>
      <w:proofErr w:type="spellStart"/>
      <w:r>
        <w:rPr>
          <w:rFonts w:ascii="Calibri" w:eastAsia="Times New Roman" w:hAnsi="Calibri" w:cs="Arial"/>
          <w:sz w:val="19"/>
          <w:szCs w:val="19"/>
          <w:lang w:eastAsia="tr-TR"/>
        </w:rPr>
        <w:t>Ba’s</w:t>
      </w:r>
      <w:proofErr w:type="spellEnd"/>
      <w:r>
        <w:rPr>
          <w:rFonts w:ascii="Calibri" w:eastAsia="Times New Roman" w:hAnsi="Calibri" w:cs="Arial"/>
          <w:sz w:val="19"/>
          <w:szCs w:val="19"/>
          <w:lang w:eastAsia="tr-TR"/>
        </w:rPr>
        <w:t xml:space="preserve">            D) Sırat</w:t>
      </w:r>
      <w:r>
        <w:rPr>
          <w:rFonts w:ascii="Calibri" w:eastAsia="Times New Roman" w:hAnsi="Calibri" w:cs="Arial"/>
          <w:sz w:val="19"/>
          <w:szCs w:val="19"/>
          <w:lang w:eastAsia="tr-TR"/>
        </w:rPr>
        <w:tab/>
        <w:t xml:space="preserve">     E</w:t>
      </w:r>
      <w:r w:rsidR="00BC7E34" w:rsidRPr="00BC7E34">
        <w:rPr>
          <w:rFonts w:ascii="Calibri" w:eastAsia="Times New Roman" w:hAnsi="Calibri" w:cs="Arial"/>
          <w:sz w:val="19"/>
          <w:szCs w:val="19"/>
          <w:lang w:eastAsia="tr-TR"/>
        </w:rPr>
        <w:t>) Mizan</w:t>
      </w:r>
    </w:p>
    <w:p w14:paraId="77095C4B" w14:textId="37825B9F" w:rsidR="002D31AD" w:rsidRDefault="002D31AD" w:rsidP="00BC7E34">
      <w:pPr>
        <w:pStyle w:val="SORUNOLUAIK"/>
        <w:numPr>
          <w:ilvl w:val="0"/>
          <w:numId w:val="0"/>
        </w:numPr>
        <w:ind w:left="284" w:hanging="284"/>
      </w:pPr>
    </w:p>
    <w:p w14:paraId="7D68E789" w14:textId="35967F8E" w:rsidR="000B3A71" w:rsidRDefault="000B3A71" w:rsidP="000B3A71">
      <w:pPr>
        <w:rPr>
          <w:rFonts w:cs="Calibri"/>
          <w:sz w:val="19"/>
          <w:szCs w:val="19"/>
        </w:rPr>
      </w:pPr>
      <w:r>
        <w:rPr>
          <w:rFonts w:cs="Calibri"/>
          <w:b/>
          <w:bCs/>
          <w:sz w:val="19"/>
          <w:szCs w:val="19"/>
        </w:rPr>
        <w:t>14</w:t>
      </w:r>
      <w:r w:rsidRPr="00B200D4">
        <w:rPr>
          <w:rFonts w:cs="Calibri"/>
          <w:b/>
          <w:bCs/>
          <w:sz w:val="19"/>
          <w:szCs w:val="19"/>
        </w:rPr>
        <w:t xml:space="preserve">) Kur’an’da en fazla üzerinde durulan Allah inancıyla birlikte, kişiyi Allaha yaklaştıracağına inanılan tanrısal varlıkları kutsamaya dayanan inanç aşağıdakilerden hangisidir? 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 xml:space="preserve">A)Küfür  </w:t>
      </w:r>
      <w:r>
        <w:rPr>
          <w:rFonts w:cs="Calibri"/>
          <w:sz w:val="19"/>
          <w:szCs w:val="19"/>
        </w:rPr>
        <w:tab/>
        <w:t xml:space="preserve">            B)</w:t>
      </w:r>
      <w:proofErr w:type="gramStart"/>
      <w:r>
        <w:rPr>
          <w:rFonts w:cs="Calibri"/>
          <w:sz w:val="19"/>
          <w:szCs w:val="19"/>
        </w:rPr>
        <w:t>Münafıklık           C</w:t>
      </w:r>
      <w:proofErr w:type="gramEnd"/>
      <w:r w:rsidRPr="00B200D4">
        <w:rPr>
          <w:rFonts w:cs="Calibri"/>
          <w:sz w:val="19"/>
          <w:szCs w:val="19"/>
        </w:rPr>
        <w:t xml:space="preserve">)Şirk </w:t>
      </w:r>
      <w:r w:rsidRPr="00B200D4">
        <w:rPr>
          <w:rFonts w:cs="Calibri"/>
          <w:b/>
          <w:bCs/>
          <w:sz w:val="19"/>
          <w:szCs w:val="19"/>
        </w:rPr>
        <w:tab/>
      </w:r>
      <w:r>
        <w:rPr>
          <w:rFonts w:cs="Calibri"/>
          <w:b/>
          <w:bCs/>
          <w:sz w:val="19"/>
          <w:szCs w:val="19"/>
        </w:rPr>
        <w:t xml:space="preserve">    </w:t>
      </w:r>
      <w:r>
        <w:rPr>
          <w:rFonts w:cs="Calibri"/>
          <w:sz w:val="19"/>
          <w:szCs w:val="19"/>
        </w:rPr>
        <w:t>D)</w:t>
      </w:r>
      <w:proofErr w:type="spellStart"/>
      <w:r>
        <w:rPr>
          <w:rFonts w:cs="Calibri"/>
          <w:sz w:val="19"/>
          <w:szCs w:val="19"/>
        </w:rPr>
        <w:t>Fasıklık</w:t>
      </w:r>
      <w:proofErr w:type="spellEnd"/>
      <w:r>
        <w:rPr>
          <w:rFonts w:cs="Calibri"/>
          <w:sz w:val="19"/>
          <w:szCs w:val="19"/>
        </w:rPr>
        <w:t xml:space="preserve"> E</w:t>
      </w:r>
      <w:r w:rsidRPr="00B200D4">
        <w:rPr>
          <w:rFonts w:cs="Calibri"/>
          <w:sz w:val="19"/>
          <w:szCs w:val="19"/>
        </w:rPr>
        <w:t>)</w:t>
      </w:r>
      <w:proofErr w:type="spellStart"/>
      <w:r w:rsidRPr="00B200D4">
        <w:rPr>
          <w:rFonts w:cs="Calibri"/>
          <w:sz w:val="19"/>
          <w:szCs w:val="19"/>
        </w:rPr>
        <w:t>Dehricilik</w:t>
      </w:r>
      <w:proofErr w:type="spellEnd"/>
    </w:p>
    <w:p w14:paraId="62EE51D2" w14:textId="4CA25BFB" w:rsidR="000B3A71" w:rsidRPr="00B200D4" w:rsidRDefault="000B3A71" w:rsidP="000B3A71">
      <w:pPr>
        <w:pStyle w:val="AralkYok"/>
        <w:rPr>
          <w:rFonts w:cs="Calibri"/>
          <w:sz w:val="19"/>
          <w:szCs w:val="19"/>
        </w:rPr>
      </w:pPr>
      <w:r w:rsidRPr="00B200D4">
        <w:rPr>
          <w:rFonts w:cs="Calibri"/>
          <w:b/>
          <w:bCs/>
          <w:sz w:val="19"/>
          <w:szCs w:val="19"/>
        </w:rPr>
        <w:t>1</w:t>
      </w:r>
      <w:r>
        <w:rPr>
          <w:rFonts w:cs="Calibri"/>
          <w:b/>
          <w:bCs/>
          <w:sz w:val="19"/>
          <w:szCs w:val="19"/>
        </w:rPr>
        <w:t>5</w:t>
      </w:r>
      <w:r w:rsidRPr="00B200D4">
        <w:rPr>
          <w:rFonts w:cs="Calibri"/>
          <w:b/>
          <w:bCs/>
          <w:sz w:val="19"/>
          <w:szCs w:val="19"/>
        </w:rPr>
        <w:t>)</w:t>
      </w:r>
      <w:r w:rsidRPr="00B200D4">
        <w:rPr>
          <w:rFonts w:cs="Calibri"/>
          <w:sz w:val="19"/>
          <w:szCs w:val="19"/>
        </w:rPr>
        <w:t xml:space="preserve">  </w:t>
      </w:r>
      <w:r w:rsidRPr="00B200D4">
        <w:rPr>
          <w:rFonts w:cs="Calibri"/>
          <w:i/>
          <w:iCs/>
          <w:sz w:val="19"/>
          <w:szCs w:val="19"/>
        </w:rPr>
        <w:t xml:space="preserve">“Nihayet onlardan her birine ölüm gelip çattığında;” Rabbim! </w:t>
      </w:r>
      <w:proofErr w:type="gramStart"/>
      <w:r w:rsidRPr="00B200D4">
        <w:rPr>
          <w:rFonts w:cs="Calibri"/>
          <w:i/>
          <w:iCs/>
          <w:sz w:val="19"/>
          <w:szCs w:val="19"/>
        </w:rPr>
        <w:t>der</w:t>
      </w:r>
      <w:proofErr w:type="gramEnd"/>
      <w:r w:rsidRPr="00B200D4">
        <w:rPr>
          <w:rFonts w:cs="Calibri"/>
          <w:i/>
          <w:iCs/>
          <w:sz w:val="19"/>
          <w:szCs w:val="19"/>
        </w:rPr>
        <w:t>, beni geri gönder, ta ki boşa geçirdiğim dünyada iyi iş yapayım” Hayır asla bu onun ağzından çıkan boş bir laftan ibarettir”</w:t>
      </w:r>
      <w:r w:rsidRPr="00B200D4">
        <w:rPr>
          <w:rFonts w:cs="Calibri"/>
          <w:sz w:val="19"/>
          <w:szCs w:val="19"/>
        </w:rPr>
        <w:br/>
        <w:t xml:space="preserve"> </w:t>
      </w:r>
      <w:r w:rsidRPr="00B200D4">
        <w:rPr>
          <w:rFonts w:cs="Calibri"/>
          <w:b/>
          <w:bCs/>
          <w:sz w:val="19"/>
          <w:szCs w:val="19"/>
        </w:rPr>
        <w:t xml:space="preserve">Bu ayetlerde aşağıdaki inanç esaslarından hangisi vurgulanmaktadır? </w:t>
      </w:r>
    </w:p>
    <w:p w14:paraId="6BC5D11C" w14:textId="77777777" w:rsidR="000B3A71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)Allah İnancı</w:t>
      </w:r>
      <w:r w:rsidRPr="00B200D4"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t xml:space="preserve">       </w:t>
      </w:r>
    </w:p>
    <w:p w14:paraId="1EF407A0" w14:textId="77777777" w:rsidR="000B3A71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>) Peygamber İnancı</w:t>
      </w:r>
      <w:r w:rsidRPr="00B200D4">
        <w:rPr>
          <w:rFonts w:cs="Calibri"/>
          <w:sz w:val="19"/>
          <w:szCs w:val="19"/>
        </w:rPr>
        <w:tab/>
        <w:t xml:space="preserve">         </w:t>
      </w:r>
    </w:p>
    <w:p w14:paraId="12D540B2" w14:textId="77777777" w:rsidR="000B3A71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C) Kitap İnancı</w:t>
      </w:r>
      <w:r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br/>
        <w:t>D) Ahiret İnancı</w:t>
      </w:r>
      <w:r>
        <w:rPr>
          <w:rFonts w:cs="Calibri"/>
          <w:sz w:val="19"/>
          <w:szCs w:val="19"/>
        </w:rPr>
        <w:tab/>
      </w:r>
    </w:p>
    <w:p w14:paraId="348B788D" w14:textId="7BA1FB8D" w:rsidR="00C150A7" w:rsidRDefault="000B3A71" w:rsidP="000B3A71">
      <w:pPr>
        <w:pStyle w:val="SORUNOLUAIK"/>
        <w:numPr>
          <w:ilvl w:val="0"/>
          <w:numId w:val="0"/>
        </w:numPr>
        <w:ind w:left="284" w:hanging="284"/>
      </w:pP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 Kader İnancı</w:t>
      </w:r>
    </w:p>
    <w:bookmarkEnd w:id="1"/>
    <w:p w14:paraId="53824BBC" w14:textId="15BF44CF" w:rsidR="000B3A71" w:rsidRDefault="000B3A71" w:rsidP="000B3A71">
      <w:pPr>
        <w:pStyle w:val="AralkYok"/>
        <w:tabs>
          <w:tab w:val="left" w:pos="284"/>
        </w:tabs>
        <w:spacing w:before="100" w:beforeAutospacing="1" w:after="100" w:afterAutospacing="1"/>
        <w:rPr>
          <w:rFonts w:cs="Calibri"/>
          <w:sz w:val="19"/>
          <w:szCs w:val="19"/>
        </w:rPr>
      </w:pPr>
      <w:r>
        <w:rPr>
          <w:rFonts w:cs="Calibri"/>
          <w:b/>
          <w:bCs/>
          <w:sz w:val="19"/>
          <w:szCs w:val="19"/>
        </w:rPr>
        <w:t>16</w:t>
      </w:r>
      <w:r w:rsidRPr="00B200D4">
        <w:rPr>
          <w:rFonts w:cs="Calibri"/>
          <w:b/>
          <w:bCs/>
          <w:sz w:val="19"/>
          <w:szCs w:val="19"/>
        </w:rPr>
        <w:t xml:space="preserve">) Aşağıdakilerden Hangisi peygamberlerin gönderiliş amacı olamaz? </w:t>
      </w:r>
      <w:r w:rsidRPr="00B200D4">
        <w:rPr>
          <w:rFonts w:cs="Calibri"/>
          <w:b/>
          <w:bCs/>
          <w:sz w:val="19"/>
          <w:szCs w:val="19"/>
        </w:rPr>
        <w:br/>
      </w: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 İnsanlar</w:t>
      </w:r>
      <w:r>
        <w:rPr>
          <w:rFonts w:cs="Calibri"/>
          <w:sz w:val="19"/>
          <w:szCs w:val="19"/>
        </w:rPr>
        <w:t>ı Allah’ın dinine davet etmek</w:t>
      </w:r>
      <w:r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br/>
        <w:t>B</w:t>
      </w:r>
      <w:r w:rsidRPr="00B200D4">
        <w:rPr>
          <w:rFonts w:cs="Calibri"/>
          <w:sz w:val="19"/>
          <w:szCs w:val="19"/>
        </w:rPr>
        <w:t>) İnsanlara Allah’a nasıl ibadet</w:t>
      </w:r>
      <w:r>
        <w:rPr>
          <w:rFonts w:cs="Calibri"/>
          <w:sz w:val="19"/>
          <w:szCs w:val="19"/>
        </w:rPr>
        <w:t xml:space="preserve"> edeceklerini öğretmek</w:t>
      </w:r>
      <w:r>
        <w:rPr>
          <w:rFonts w:cs="Calibri"/>
          <w:sz w:val="19"/>
          <w:szCs w:val="19"/>
        </w:rPr>
        <w:br/>
        <w:t>C</w:t>
      </w:r>
      <w:r w:rsidRPr="00B200D4">
        <w:rPr>
          <w:rFonts w:cs="Calibri"/>
          <w:sz w:val="19"/>
          <w:szCs w:val="19"/>
        </w:rPr>
        <w:t>) İnsanlara kendisini kutsatm</w:t>
      </w:r>
      <w:r>
        <w:rPr>
          <w:rFonts w:cs="Calibri"/>
          <w:sz w:val="19"/>
          <w:szCs w:val="19"/>
        </w:rPr>
        <w:t>ak ve sürekli adını anımsatmak</w:t>
      </w:r>
      <w:r>
        <w:rPr>
          <w:rFonts w:cs="Calibri"/>
          <w:sz w:val="19"/>
          <w:szCs w:val="19"/>
        </w:rPr>
        <w:br/>
        <w:t>D</w:t>
      </w:r>
      <w:r w:rsidRPr="00B200D4">
        <w:rPr>
          <w:rFonts w:cs="Calibri"/>
          <w:sz w:val="19"/>
          <w:szCs w:val="19"/>
        </w:rPr>
        <w:t>) İnsanlara a</w:t>
      </w:r>
      <w:r>
        <w:rPr>
          <w:rFonts w:cs="Calibri"/>
          <w:sz w:val="19"/>
          <w:szCs w:val="19"/>
        </w:rPr>
        <w:t>hlaki yönden güzel örnek olmak</w:t>
      </w:r>
      <w:r>
        <w:rPr>
          <w:rFonts w:cs="Calibri"/>
          <w:sz w:val="19"/>
          <w:szCs w:val="19"/>
        </w:rPr>
        <w:br/>
        <w:t>E</w:t>
      </w:r>
      <w:r w:rsidRPr="00B200D4">
        <w:rPr>
          <w:rFonts w:cs="Calibri"/>
          <w:sz w:val="19"/>
          <w:szCs w:val="19"/>
        </w:rPr>
        <w:t>) İnsanlara sorumluluklarını bildirmek</w:t>
      </w:r>
    </w:p>
    <w:p w14:paraId="2225EA9E" w14:textId="4FFFAE2C" w:rsidR="000B3A71" w:rsidRPr="00DD63C3" w:rsidRDefault="000B3A71" w:rsidP="000B3A71">
      <w:pPr>
        <w:rPr>
          <w:rFonts w:cs="Calibri"/>
          <w:sz w:val="19"/>
          <w:szCs w:val="19"/>
        </w:rPr>
      </w:pPr>
      <w:r>
        <w:rPr>
          <w:rFonts w:cs="Calibri"/>
          <w:b/>
          <w:sz w:val="19"/>
          <w:szCs w:val="19"/>
        </w:rPr>
        <w:t>1</w:t>
      </w:r>
      <w:r w:rsidRPr="00B200D4">
        <w:rPr>
          <w:rFonts w:cs="Calibri"/>
          <w:b/>
          <w:sz w:val="19"/>
          <w:szCs w:val="19"/>
        </w:rPr>
        <w:t>7) Aşağıdakilerden hangisi İsrafil adlı meleğin görevidir?</w:t>
      </w:r>
    </w:p>
    <w:p w14:paraId="23A66C8B" w14:textId="77777777" w:rsidR="000B3A71" w:rsidRPr="00B200D4" w:rsidRDefault="000B3A71" w:rsidP="000B3A71">
      <w:pPr>
        <w:pStyle w:val="AralkYok"/>
        <w:rPr>
          <w:rFonts w:cs="Calibri"/>
          <w:sz w:val="19"/>
          <w:szCs w:val="19"/>
        </w:rPr>
      </w:pPr>
      <w:r w:rsidRPr="00B200D4">
        <w:rPr>
          <w:rFonts w:cs="Calibri"/>
          <w:sz w:val="19"/>
          <w:szCs w:val="19"/>
        </w:rPr>
        <w:t xml:space="preserve"> </w:t>
      </w: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 Tabiat olaylarını düzenlemek</w:t>
      </w:r>
      <w:r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br/>
        <w:t>B</w:t>
      </w:r>
      <w:r w:rsidRPr="00B200D4">
        <w:rPr>
          <w:rFonts w:cs="Calibri"/>
          <w:sz w:val="19"/>
          <w:szCs w:val="19"/>
        </w:rPr>
        <w:t>) Allah’ın emir ve yasaklarını peygamberlerine ulaştırmak.</w:t>
      </w:r>
    </w:p>
    <w:p w14:paraId="429ECC5D" w14:textId="77777777" w:rsidR="000B3A71" w:rsidRPr="00B200D4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</w:t>
      </w:r>
      <w:r w:rsidRPr="00B200D4">
        <w:rPr>
          <w:rFonts w:cs="Calibri"/>
          <w:sz w:val="19"/>
          <w:szCs w:val="19"/>
        </w:rPr>
        <w:t>) Eceli gelenlerin ruhlarını almak.</w:t>
      </w:r>
    </w:p>
    <w:p w14:paraId="6112EAA5" w14:textId="77777777" w:rsidR="000B3A71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 xml:space="preserve">) </w:t>
      </w:r>
      <w:proofErr w:type="spellStart"/>
      <w:r w:rsidRPr="00B200D4">
        <w:rPr>
          <w:rFonts w:cs="Calibri"/>
          <w:sz w:val="19"/>
          <w:szCs w:val="19"/>
        </w:rPr>
        <w:t>Sur’a</w:t>
      </w:r>
      <w:proofErr w:type="spellEnd"/>
      <w:r w:rsidRPr="00B200D4">
        <w:rPr>
          <w:rFonts w:cs="Calibri"/>
          <w:sz w:val="19"/>
          <w:szCs w:val="19"/>
        </w:rPr>
        <w:t xml:space="preserve"> üflemek.</w:t>
      </w:r>
      <w:r>
        <w:rPr>
          <w:rFonts w:cs="Calibri"/>
          <w:sz w:val="19"/>
          <w:szCs w:val="19"/>
        </w:rPr>
        <w:t xml:space="preserve">       </w:t>
      </w:r>
    </w:p>
    <w:p w14:paraId="2DC09422" w14:textId="7723F732" w:rsidR="000B3A71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 Günah ve sevapları yazmak.</w:t>
      </w:r>
    </w:p>
    <w:p w14:paraId="39CF207E" w14:textId="77777777" w:rsidR="000B3A71" w:rsidRPr="00B200D4" w:rsidRDefault="000B3A71" w:rsidP="000B3A71">
      <w:pPr>
        <w:pStyle w:val="AralkYok"/>
        <w:rPr>
          <w:rFonts w:cs="Calibri"/>
          <w:sz w:val="19"/>
          <w:szCs w:val="19"/>
        </w:rPr>
      </w:pPr>
    </w:p>
    <w:p w14:paraId="019C5282" w14:textId="480BF823" w:rsidR="000B3A71" w:rsidRPr="00DC23C7" w:rsidRDefault="000B3A71" w:rsidP="000B3A71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>
        <w:rPr>
          <w:rFonts w:cs="Calibri"/>
          <w:b/>
          <w:bCs/>
          <w:sz w:val="19"/>
          <w:szCs w:val="19"/>
        </w:rPr>
        <w:t>18</w:t>
      </w:r>
      <w:r w:rsidRPr="00B200D4">
        <w:rPr>
          <w:rFonts w:cs="Calibri"/>
          <w:b/>
          <w:bCs/>
          <w:sz w:val="19"/>
          <w:szCs w:val="19"/>
        </w:rPr>
        <w:t xml:space="preserve">) </w:t>
      </w:r>
      <w:r w:rsidRPr="00B200D4">
        <w:rPr>
          <w:rFonts w:cs="Calibri"/>
          <w:sz w:val="19"/>
          <w:szCs w:val="19"/>
        </w:rPr>
        <w:t xml:space="preserve">Amel defterleri cennetliklere sağdan, cehennemliklere soldan veya arkadan verilir. Defteri sağdan verilenlere </w:t>
      </w:r>
      <w:proofErr w:type="gramStart"/>
      <w:r w:rsidRPr="00B200D4">
        <w:rPr>
          <w:rFonts w:cs="Calibri"/>
          <w:sz w:val="19"/>
          <w:szCs w:val="19"/>
        </w:rPr>
        <w:t>……………</w:t>
      </w:r>
      <w:proofErr w:type="gramEnd"/>
      <w:r w:rsidRPr="00B200D4">
        <w:rPr>
          <w:rFonts w:cs="Calibri"/>
          <w:sz w:val="19"/>
          <w:szCs w:val="19"/>
        </w:rPr>
        <w:t xml:space="preserve">denir. </w:t>
      </w:r>
      <w:r w:rsidRPr="00DC23C7">
        <w:rPr>
          <w:rFonts w:cs="Calibri"/>
          <w:b/>
          <w:sz w:val="19"/>
          <w:szCs w:val="19"/>
        </w:rPr>
        <w:t>Boşluğa aşağıdakilerden hangisi gelmelidir?</w:t>
      </w:r>
    </w:p>
    <w:p w14:paraId="6515F7A7" w14:textId="77777777" w:rsidR="000B3A71" w:rsidRDefault="000B3A71" w:rsidP="000B3A71">
      <w:pPr>
        <w:autoSpaceDE w:val="0"/>
        <w:autoSpaceDN w:val="0"/>
        <w:adjustRightInd w:val="0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>) Ashabı Yemin</w:t>
      </w:r>
      <w:r w:rsidRPr="00B200D4"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t xml:space="preserve">   B</w:t>
      </w:r>
      <w:r w:rsidRPr="00B200D4">
        <w:rPr>
          <w:rFonts w:cs="Calibri"/>
          <w:sz w:val="19"/>
          <w:szCs w:val="19"/>
        </w:rPr>
        <w:t>) Ashabı şimal</w:t>
      </w:r>
      <w:r w:rsidRPr="00B200D4"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t xml:space="preserve">    C) Ashabı </w:t>
      </w:r>
      <w:proofErr w:type="spellStart"/>
      <w:r>
        <w:rPr>
          <w:rFonts w:cs="Calibri"/>
          <w:sz w:val="19"/>
          <w:szCs w:val="19"/>
        </w:rPr>
        <w:t>Suffe</w:t>
      </w:r>
      <w:proofErr w:type="spellEnd"/>
      <w:r>
        <w:rPr>
          <w:rFonts w:cs="Calibri"/>
          <w:sz w:val="19"/>
          <w:szCs w:val="19"/>
        </w:rPr>
        <w:t xml:space="preserve">  </w:t>
      </w:r>
    </w:p>
    <w:p w14:paraId="065CEA61" w14:textId="16CAA4E1" w:rsidR="00C150A7" w:rsidRDefault="000B3A71" w:rsidP="000B3A71">
      <w:pPr>
        <w:rPr>
          <w:rFonts w:cstheme="minorHAnsi"/>
          <w:sz w:val="24"/>
          <w:szCs w:val="24"/>
        </w:rPr>
      </w:pP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 xml:space="preserve">) Ashabı </w:t>
      </w:r>
      <w:proofErr w:type="spellStart"/>
      <w:r w:rsidRPr="00B200D4">
        <w:rPr>
          <w:rFonts w:cs="Calibri"/>
          <w:sz w:val="19"/>
          <w:szCs w:val="19"/>
        </w:rPr>
        <w:t>kehf</w:t>
      </w:r>
      <w:proofErr w:type="spellEnd"/>
      <w:r w:rsidRPr="00B200D4">
        <w:rPr>
          <w:rFonts w:cs="Calibri"/>
          <w:sz w:val="19"/>
          <w:szCs w:val="19"/>
        </w:rPr>
        <w:t xml:space="preserve"> </w:t>
      </w:r>
      <w:r w:rsidRPr="00B200D4">
        <w:rPr>
          <w:rFonts w:cs="Calibri"/>
          <w:sz w:val="19"/>
          <w:szCs w:val="19"/>
        </w:rPr>
        <w:tab/>
      </w:r>
      <w:r>
        <w:rPr>
          <w:rFonts w:cs="Calibri"/>
          <w:sz w:val="19"/>
          <w:szCs w:val="19"/>
        </w:rPr>
        <w:t xml:space="preserve">   E</w:t>
      </w:r>
      <w:r w:rsidRPr="00B200D4">
        <w:rPr>
          <w:rFonts w:cs="Calibri"/>
          <w:sz w:val="19"/>
          <w:szCs w:val="19"/>
        </w:rPr>
        <w:t xml:space="preserve">) </w:t>
      </w:r>
      <w:proofErr w:type="gramStart"/>
      <w:r w:rsidRPr="00B200D4">
        <w:rPr>
          <w:rFonts w:cs="Calibri"/>
          <w:sz w:val="19"/>
          <w:szCs w:val="19"/>
        </w:rPr>
        <w:t>Ashabı  Medine</w:t>
      </w:r>
      <w:proofErr w:type="gramEnd"/>
    </w:p>
    <w:p w14:paraId="2A8B4F45" w14:textId="3D6CDEA9" w:rsidR="00252F60" w:rsidRDefault="00252F60">
      <w:pPr>
        <w:rPr>
          <w:rFonts w:cstheme="minorHAnsi"/>
          <w:sz w:val="24"/>
          <w:szCs w:val="24"/>
        </w:rPr>
      </w:pPr>
    </w:p>
    <w:p w14:paraId="5BEF0966" w14:textId="78B53C26" w:rsidR="000B3A71" w:rsidRPr="00B200D4" w:rsidRDefault="000B3A71" w:rsidP="000B3A71">
      <w:pPr>
        <w:pStyle w:val="AralkYok"/>
        <w:rPr>
          <w:rFonts w:cs="Calibri"/>
          <w:b/>
          <w:sz w:val="19"/>
          <w:szCs w:val="19"/>
        </w:rPr>
      </w:pPr>
      <w:r>
        <w:rPr>
          <w:rFonts w:cs="Calibri"/>
          <w:b/>
          <w:sz w:val="19"/>
          <w:szCs w:val="19"/>
        </w:rPr>
        <w:t>19</w:t>
      </w:r>
      <w:r w:rsidRPr="00B200D4">
        <w:rPr>
          <w:rFonts w:cs="Calibri"/>
          <w:b/>
          <w:sz w:val="19"/>
          <w:szCs w:val="19"/>
        </w:rPr>
        <w:t>)  Aşağıdakilerden hangisi kıyametin kopuşu öncesinde gerçekleşecek büyük alametlerden değildir?</w:t>
      </w:r>
    </w:p>
    <w:p w14:paraId="7C486E1C" w14:textId="77777777" w:rsidR="000B3A71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 xml:space="preserve">)İbadetlerin terk edilmesi    </w:t>
      </w:r>
      <w:r w:rsidRPr="00B200D4">
        <w:rPr>
          <w:rFonts w:cs="Calibri"/>
          <w:sz w:val="19"/>
          <w:szCs w:val="19"/>
        </w:rPr>
        <w:tab/>
      </w:r>
    </w:p>
    <w:p w14:paraId="01B52322" w14:textId="77777777" w:rsidR="000B3A71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B</w:t>
      </w:r>
      <w:r w:rsidRPr="00B200D4">
        <w:rPr>
          <w:rFonts w:cs="Calibri"/>
          <w:sz w:val="19"/>
          <w:szCs w:val="19"/>
        </w:rPr>
        <w:t xml:space="preserve">) </w:t>
      </w:r>
      <w:proofErr w:type="spellStart"/>
      <w:r w:rsidRPr="00B200D4">
        <w:rPr>
          <w:rFonts w:cs="Calibri"/>
          <w:sz w:val="19"/>
          <w:szCs w:val="19"/>
        </w:rPr>
        <w:t>Deccal’in</w:t>
      </w:r>
      <w:proofErr w:type="spellEnd"/>
      <w:r w:rsidRPr="00B200D4">
        <w:rPr>
          <w:rFonts w:cs="Calibri"/>
          <w:sz w:val="19"/>
          <w:szCs w:val="19"/>
        </w:rPr>
        <w:t xml:space="preserve"> ortaya çıkması</w:t>
      </w:r>
      <w:r w:rsidRPr="00B200D4">
        <w:rPr>
          <w:rFonts w:cs="Calibri"/>
          <w:sz w:val="19"/>
          <w:szCs w:val="19"/>
        </w:rPr>
        <w:tab/>
        <w:t xml:space="preserve">   </w:t>
      </w:r>
    </w:p>
    <w:p w14:paraId="1D1185AD" w14:textId="77777777" w:rsidR="000B3A71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C</w:t>
      </w:r>
      <w:r w:rsidRPr="00B200D4">
        <w:rPr>
          <w:rFonts w:cs="Calibri"/>
          <w:sz w:val="19"/>
          <w:szCs w:val="19"/>
        </w:rPr>
        <w:t xml:space="preserve">)Hz. İsa’nın gökten inmesi      </w:t>
      </w:r>
    </w:p>
    <w:p w14:paraId="44420BC7" w14:textId="77777777" w:rsidR="000B3A71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D</w:t>
      </w:r>
      <w:r w:rsidRPr="00B200D4">
        <w:rPr>
          <w:rFonts w:cs="Calibri"/>
          <w:sz w:val="19"/>
          <w:szCs w:val="19"/>
        </w:rPr>
        <w:t xml:space="preserve">) </w:t>
      </w:r>
      <w:proofErr w:type="spellStart"/>
      <w:r w:rsidRPr="00B200D4">
        <w:rPr>
          <w:rFonts w:cs="Calibri"/>
          <w:sz w:val="19"/>
          <w:szCs w:val="19"/>
        </w:rPr>
        <w:t>Ye’cüc</w:t>
      </w:r>
      <w:proofErr w:type="spellEnd"/>
      <w:r w:rsidRPr="00B200D4">
        <w:rPr>
          <w:rFonts w:cs="Calibri"/>
          <w:sz w:val="19"/>
          <w:szCs w:val="19"/>
        </w:rPr>
        <w:t xml:space="preserve"> ve </w:t>
      </w:r>
      <w:proofErr w:type="spellStart"/>
      <w:r w:rsidRPr="00B200D4">
        <w:rPr>
          <w:rFonts w:cs="Calibri"/>
          <w:sz w:val="19"/>
          <w:szCs w:val="19"/>
        </w:rPr>
        <w:t>me’cüc’ün</w:t>
      </w:r>
      <w:proofErr w:type="spellEnd"/>
      <w:r w:rsidRPr="00B200D4">
        <w:rPr>
          <w:rFonts w:cs="Calibri"/>
          <w:sz w:val="19"/>
          <w:szCs w:val="19"/>
        </w:rPr>
        <w:t xml:space="preserve"> çıkması   </w:t>
      </w:r>
    </w:p>
    <w:p w14:paraId="34CA982D" w14:textId="77777777" w:rsidR="000B3A71" w:rsidRPr="00B200D4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E</w:t>
      </w:r>
      <w:r w:rsidRPr="00B200D4">
        <w:rPr>
          <w:rFonts w:cs="Calibri"/>
          <w:sz w:val="19"/>
          <w:szCs w:val="19"/>
        </w:rPr>
        <w:t>)Mehdi’nin gelmesi</w:t>
      </w:r>
    </w:p>
    <w:p w14:paraId="5B3CC9BE" w14:textId="77777777" w:rsidR="000B3A71" w:rsidRDefault="000B3A71" w:rsidP="000B3A71">
      <w:pPr>
        <w:pStyle w:val="AralkYok"/>
        <w:rPr>
          <w:rFonts w:cs="Calibri"/>
          <w:sz w:val="19"/>
          <w:szCs w:val="19"/>
        </w:rPr>
      </w:pPr>
    </w:p>
    <w:p w14:paraId="10A5CB3B" w14:textId="7632E850" w:rsidR="000B3A71" w:rsidRPr="00B200D4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b/>
          <w:bCs/>
          <w:sz w:val="19"/>
          <w:szCs w:val="19"/>
        </w:rPr>
        <w:t>2</w:t>
      </w:r>
      <w:r>
        <w:rPr>
          <w:rFonts w:cs="Calibri"/>
          <w:b/>
          <w:bCs/>
          <w:sz w:val="19"/>
          <w:szCs w:val="19"/>
        </w:rPr>
        <w:t>0</w:t>
      </w:r>
      <w:r>
        <w:rPr>
          <w:rFonts w:cs="Calibri"/>
          <w:b/>
          <w:bCs/>
          <w:sz w:val="19"/>
          <w:szCs w:val="19"/>
        </w:rPr>
        <w:t xml:space="preserve">) </w:t>
      </w:r>
      <w:r w:rsidRPr="00B200D4">
        <w:rPr>
          <w:rFonts w:cs="Calibri"/>
          <w:sz w:val="19"/>
          <w:szCs w:val="19"/>
        </w:rPr>
        <w:t xml:space="preserve">“De ki: Nerede olursanız olun </w:t>
      </w:r>
      <w:proofErr w:type="gramStart"/>
      <w:r w:rsidRPr="00B200D4">
        <w:rPr>
          <w:rFonts w:cs="Calibri"/>
          <w:sz w:val="19"/>
          <w:szCs w:val="19"/>
        </w:rPr>
        <w:t>…………….</w:t>
      </w:r>
      <w:proofErr w:type="gramEnd"/>
      <w:r w:rsidRPr="00B200D4">
        <w:rPr>
          <w:rFonts w:cs="Calibri"/>
          <w:sz w:val="19"/>
          <w:szCs w:val="19"/>
        </w:rPr>
        <w:t>size ulaşır? Sarp ve sağlam kalelerde olsanız bile”. (</w:t>
      </w:r>
      <w:proofErr w:type="gramStart"/>
      <w:r w:rsidRPr="00B200D4">
        <w:rPr>
          <w:rFonts w:cs="Calibri"/>
          <w:sz w:val="19"/>
          <w:szCs w:val="19"/>
        </w:rPr>
        <w:t>Nisa ;78</w:t>
      </w:r>
      <w:proofErr w:type="gramEnd"/>
      <w:r w:rsidRPr="00B200D4">
        <w:rPr>
          <w:rFonts w:cs="Calibri"/>
          <w:sz w:val="19"/>
          <w:szCs w:val="19"/>
        </w:rPr>
        <w:t>)   Hz. Peygamber (sav)’in  “Size iki nasihatçi bıraktım. Bunlardan biri susar, diğeri konuşur. Susan nasihatçi</w:t>
      </w:r>
      <w:proofErr w:type="gramStart"/>
      <w:r w:rsidRPr="00B200D4">
        <w:rPr>
          <w:rFonts w:cs="Calibri"/>
          <w:sz w:val="19"/>
          <w:szCs w:val="19"/>
        </w:rPr>
        <w:t>……..,</w:t>
      </w:r>
      <w:proofErr w:type="gramEnd"/>
      <w:r w:rsidRPr="00B200D4">
        <w:rPr>
          <w:rFonts w:cs="Calibri"/>
          <w:sz w:val="19"/>
          <w:szCs w:val="19"/>
        </w:rPr>
        <w:t xml:space="preserve">konuşan ise Kur’an - ı Kerimdir.” </w:t>
      </w:r>
      <w:r w:rsidRPr="00B200D4">
        <w:rPr>
          <w:rFonts w:cs="Calibri"/>
          <w:sz w:val="19"/>
          <w:szCs w:val="19"/>
        </w:rPr>
        <w:br/>
      </w:r>
      <w:r w:rsidRPr="00B200D4">
        <w:rPr>
          <w:rFonts w:cs="Calibri"/>
          <w:b/>
          <w:bCs/>
          <w:sz w:val="19"/>
          <w:szCs w:val="19"/>
        </w:rPr>
        <w:t>Boşluklara hangi kavram gelmelidir?</w:t>
      </w:r>
    </w:p>
    <w:p w14:paraId="437257FF" w14:textId="77777777" w:rsidR="000B3A71" w:rsidRPr="00B200D4" w:rsidRDefault="000B3A71" w:rsidP="000B3A71">
      <w:pPr>
        <w:pStyle w:val="AralkYok"/>
        <w:rPr>
          <w:rFonts w:cs="Calibri"/>
          <w:sz w:val="19"/>
          <w:szCs w:val="19"/>
        </w:rPr>
      </w:pPr>
      <w:r>
        <w:rPr>
          <w:rFonts w:cs="Calibri"/>
          <w:sz w:val="19"/>
          <w:szCs w:val="19"/>
        </w:rPr>
        <w:t>A</w:t>
      </w:r>
      <w:r w:rsidRPr="00B200D4">
        <w:rPr>
          <w:rFonts w:cs="Calibri"/>
          <w:sz w:val="19"/>
          <w:szCs w:val="19"/>
        </w:rPr>
        <w:t xml:space="preserve">) </w:t>
      </w:r>
      <w:proofErr w:type="gramStart"/>
      <w:r w:rsidRPr="00B200D4">
        <w:rPr>
          <w:rFonts w:cs="Calibri"/>
          <w:sz w:val="19"/>
          <w:szCs w:val="19"/>
        </w:rPr>
        <w:t xml:space="preserve">Ölüm    </w:t>
      </w:r>
      <w:r>
        <w:rPr>
          <w:rFonts w:cs="Calibri"/>
          <w:sz w:val="19"/>
          <w:szCs w:val="19"/>
        </w:rPr>
        <w:t xml:space="preserve">  B</w:t>
      </w:r>
      <w:proofErr w:type="gramEnd"/>
      <w:r w:rsidRPr="00B200D4">
        <w:rPr>
          <w:rFonts w:cs="Calibri"/>
          <w:sz w:val="19"/>
          <w:szCs w:val="19"/>
        </w:rPr>
        <w:t xml:space="preserve">) Zaman    </w:t>
      </w:r>
      <w:r>
        <w:rPr>
          <w:rFonts w:cs="Calibri"/>
          <w:sz w:val="19"/>
          <w:szCs w:val="19"/>
        </w:rPr>
        <w:t xml:space="preserve"> C</w:t>
      </w:r>
      <w:r w:rsidRPr="00B200D4">
        <w:rPr>
          <w:rFonts w:cs="Calibri"/>
          <w:sz w:val="19"/>
          <w:szCs w:val="19"/>
        </w:rPr>
        <w:t xml:space="preserve">) Sağlık   </w:t>
      </w:r>
      <w:r>
        <w:rPr>
          <w:rFonts w:cs="Calibri"/>
          <w:sz w:val="19"/>
          <w:szCs w:val="19"/>
        </w:rPr>
        <w:t xml:space="preserve">  D</w:t>
      </w:r>
      <w:r w:rsidRPr="00B200D4">
        <w:rPr>
          <w:rFonts w:cs="Calibri"/>
          <w:sz w:val="19"/>
          <w:szCs w:val="19"/>
        </w:rPr>
        <w:t xml:space="preserve">) Hadis </w:t>
      </w:r>
      <w:r>
        <w:rPr>
          <w:rFonts w:cs="Calibri"/>
          <w:sz w:val="19"/>
          <w:szCs w:val="19"/>
        </w:rPr>
        <w:t xml:space="preserve">       E</w:t>
      </w:r>
      <w:r w:rsidRPr="00B200D4">
        <w:rPr>
          <w:rFonts w:cs="Calibri"/>
          <w:sz w:val="19"/>
          <w:szCs w:val="19"/>
        </w:rPr>
        <w:t>) Ahiret</w:t>
      </w:r>
    </w:p>
    <w:p w14:paraId="36430769" w14:textId="44801F09" w:rsidR="00252F60" w:rsidRDefault="00252F60">
      <w:pPr>
        <w:rPr>
          <w:rFonts w:cstheme="minorHAnsi"/>
          <w:sz w:val="24"/>
          <w:szCs w:val="24"/>
        </w:rPr>
      </w:pPr>
    </w:p>
    <w:p w14:paraId="02337896" w14:textId="0BA5BD94" w:rsidR="00252F60" w:rsidRDefault="00252F60">
      <w:pPr>
        <w:rPr>
          <w:rFonts w:cstheme="minorHAnsi"/>
          <w:sz w:val="24"/>
          <w:szCs w:val="24"/>
        </w:rPr>
      </w:pPr>
    </w:p>
    <w:p w14:paraId="70669B40" w14:textId="2B5ED7D5" w:rsidR="00252F60" w:rsidRDefault="00252F60">
      <w:pPr>
        <w:rPr>
          <w:rFonts w:cstheme="minorHAnsi"/>
          <w:sz w:val="24"/>
          <w:szCs w:val="24"/>
        </w:rPr>
      </w:pPr>
    </w:p>
    <w:p w14:paraId="708ADF2B" w14:textId="1AA057D4" w:rsidR="00252F60" w:rsidRDefault="00252F60">
      <w:pPr>
        <w:rPr>
          <w:rFonts w:cstheme="minorHAnsi"/>
          <w:sz w:val="24"/>
          <w:szCs w:val="24"/>
        </w:rPr>
      </w:pPr>
    </w:p>
    <w:p w14:paraId="14562660" w14:textId="480AF9DB" w:rsidR="00252F60" w:rsidRDefault="00252F60">
      <w:pPr>
        <w:rPr>
          <w:rFonts w:cstheme="minorHAnsi"/>
          <w:sz w:val="24"/>
          <w:szCs w:val="24"/>
        </w:rPr>
      </w:pPr>
    </w:p>
    <w:p w14:paraId="68201D40" w14:textId="330F0029" w:rsidR="00252F60" w:rsidRDefault="00252F60">
      <w:pPr>
        <w:rPr>
          <w:rFonts w:cstheme="minorHAnsi"/>
          <w:sz w:val="24"/>
          <w:szCs w:val="24"/>
        </w:rPr>
      </w:pPr>
    </w:p>
    <w:p w14:paraId="6185EB8D" w14:textId="69AA6513" w:rsidR="00252F60" w:rsidRDefault="00252F60">
      <w:pPr>
        <w:rPr>
          <w:rFonts w:cstheme="minorHAnsi"/>
          <w:sz w:val="24"/>
          <w:szCs w:val="24"/>
        </w:rPr>
      </w:pPr>
    </w:p>
    <w:p w14:paraId="48F47679" w14:textId="6571E15D" w:rsidR="00252F60" w:rsidRDefault="00252F60">
      <w:pPr>
        <w:rPr>
          <w:rFonts w:cstheme="minorHAnsi"/>
          <w:sz w:val="24"/>
          <w:szCs w:val="24"/>
        </w:rPr>
      </w:pPr>
    </w:p>
    <w:p w14:paraId="5CDF8BB8" w14:textId="06FFF102" w:rsidR="00252F60" w:rsidRDefault="00252F60">
      <w:pPr>
        <w:rPr>
          <w:rFonts w:cstheme="minorHAnsi"/>
          <w:sz w:val="24"/>
          <w:szCs w:val="24"/>
        </w:rPr>
      </w:pPr>
    </w:p>
    <w:p w14:paraId="23CD8111" w14:textId="1DDD2A84" w:rsidR="00252F60" w:rsidRDefault="00252F60">
      <w:pPr>
        <w:rPr>
          <w:rFonts w:cstheme="minorHAnsi"/>
          <w:sz w:val="24"/>
          <w:szCs w:val="24"/>
        </w:rPr>
      </w:pPr>
    </w:p>
    <w:p w14:paraId="48B4CC6A" w14:textId="5B12DCC4" w:rsidR="00252F60" w:rsidRDefault="00252F60">
      <w:pPr>
        <w:rPr>
          <w:rFonts w:cstheme="minorHAnsi"/>
          <w:sz w:val="24"/>
          <w:szCs w:val="24"/>
        </w:rPr>
      </w:pPr>
    </w:p>
    <w:p w14:paraId="7DAC385F" w14:textId="52FB874D" w:rsidR="00252F60" w:rsidRDefault="00252F60">
      <w:pPr>
        <w:rPr>
          <w:rFonts w:cstheme="minorHAnsi"/>
          <w:sz w:val="24"/>
          <w:szCs w:val="24"/>
        </w:rPr>
      </w:pPr>
    </w:p>
    <w:p w14:paraId="1682794E" w14:textId="26746121" w:rsidR="00252F60" w:rsidRDefault="00252F60">
      <w:pPr>
        <w:rPr>
          <w:rFonts w:cstheme="minorHAnsi"/>
          <w:sz w:val="24"/>
          <w:szCs w:val="24"/>
        </w:rPr>
      </w:pPr>
    </w:p>
    <w:p w14:paraId="59BF06E1" w14:textId="1077C20E" w:rsidR="00252F60" w:rsidRDefault="00252F60">
      <w:pPr>
        <w:rPr>
          <w:rFonts w:cstheme="minorHAnsi"/>
          <w:sz w:val="24"/>
          <w:szCs w:val="24"/>
        </w:rPr>
      </w:pPr>
    </w:p>
    <w:p w14:paraId="5D5C3E2B" w14:textId="36C9E278" w:rsidR="00252F60" w:rsidRDefault="00252F60">
      <w:pPr>
        <w:rPr>
          <w:rFonts w:cstheme="minorHAnsi"/>
          <w:sz w:val="24"/>
          <w:szCs w:val="24"/>
        </w:rPr>
      </w:pPr>
    </w:p>
    <w:p w14:paraId="7A01F02E" w14:textId="376805B4" w:rsidR="00252F60" w:rsidRDefault="00252F60">
      <w:pPr>
        <w:rPr>
          <w:rFonts w:cstheme="minorHAnsi"/>
          <w:sz w:val="24"/>
          <w:szCs w:val="24"/>
        </w:rPr>
      </w:pPr>
    </w:p>
    <w:p w14:paraId="2CAFA0EF" w14:textId="68BDC2CB" w:rsidR="00252F60" w:rsidRDefault="00252F60">
      <w:pPr>
        <w:rPr>
          <w:rFonts w:cstheme="minorHAnsi"/>
          <w:sz w:val="24"/>
          <w:szCs w:val="24"/>
        </w:rPr>
      </w:pPr>
    </w:p>
    <w:p w14:paraId="52E6DB02" w14:textId="7D6CBFD4" w:rsidR="00252F60" w:rsidRDefault="00252F60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2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B3A71" w14:paraId="7508CE13" w14:textId="77777777" w:rsidTr="000B3A71">
        <w:tc>
          <w:tcPr>
            <w:tcW w:w="4738" w:type="dxa"/>
          </w:tcPr>
          <w:p w14:paraId="407F7719" w14:textId="77777777" w:rsidR="000B3A71" w:rsidRDefault="000B3A71" w:rsidP="000B3A7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B3A71" w14:paraId="5DD7E9B3" w14:textId="77777777" w:rsidTr="000B3A71">
        <w:tc>
          <w:tcPr>
            <w:tcW w:w="4738" w:type="dxa"/>
          </w:tcPr>
          <w:p w14:paraId="6DD6A07E" w14:textId="77777777" w:rsidR="000B3A71" w:rsidRDefault="000B3A71" w:rsidP="000B3A7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B3A71" w14:paraId="484E8775" w14:textId="77777777" w:rsidTr="000B3A71">
        <w:tc>
          <w:tcPr>
            <w:tcW w:w="4738" w:type="dxa"/>
          </w:tcPr>
          <w:p w14:paraId="3F2D4F78" w14:textId="77777777" w:rsidR="000B3A71" w:rsidRDefault="000B3A71" w:rsidP="000B3A71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50081BA1" w14:textId="6218D3D1" w:rsidR="00252F60" w:rsidRDefault="00252F60">
      <w:pPr>
        <w:rPr>
          <w:rFonts w:cstheme="minorHAnsi"/>
          <w:sz w:val="24"/>
          <w:szCs w:val="24"/>
        </w:rPr>
      </w:pPr>
    </w:p>
    <w:p w14:paraId="6D82DB14" w14:textId="501B8C85" w:rsidR="00252F60" w:rsidRDefault="00252F60">
      <w:pPr>
        <w:rPr>
          <w:rFonts w:cstheme="minorHAnsi"/>
          <w:sz w:val="24"/>
          <w:szCs w:val="24"/>
        </w:rPr>
      </w:pPr>
    </w:p>
    <w:p w14:paraId="4BEAA6B4" w14:textId="040A1FCF" w:rsidR="00252F60" w:rsidRDefault="00252F60">
      <w:pPr>
        <w:rPr>
          <w:rFonts w:cstheme="minorHAnsi"/>
          <w:sz w:val="24"/>
          <w:szCs w:val="24"/>
        </w:rPr>
      </w:pPr>
    </w:p>
    <w:p w14:paraId="13730891" w14:textId="3F1C5747" w:rsidR="00252F60" w:rsidRDefault="00252F60">
      <w:pPr>
        <w:rPr>
          <w:rFonts w:cstheme="minorHAnsi"/>
          <w:sz w:val="24"/>
          <w:szCs w:val="24"/>
        </w:rPr>
      </w:pPr>
    </w:p>
    <w:p w14:paraId="3D4D05E7" w14:textId="4EE830DB" w:rsidR="00252F60" w:rsidRDefault="00252F60">
      <w:pPr>
        <w:rPr>
          <w:rFonts w:cstheme="minorHAnsi"/>
          <w:sz w:val="24"/>
          <w:szCs w:val="24"/>
        </w:rPr>
      </w:pPr>
    </w:p>
    <w:p w14:paraId="3CA71567" w14:textId="70D3772C" w:rsidR="00252F60" w:rsidRDefault="000B3A71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0A36DD9E">
                <wp:simplePos x="0" y="0"/>
                <wp:positionH relativeFrom="column">
                  <wp:posOffset>-33655</wp:posOffset>
                </wp:positionH>
                <wp:positionV relativeFrom="paragraph">
                  <wp:posOffset>198755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656F899D" w:rsidR="00D650E9" w:rsidRPr="001B0C3D" w:rsidRDefault="000B3A71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21E6016E" w14:textId="1A76BB51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.65pt;margin-top:15.65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" stroked="f">
                <v:textbox style="layout-flow:vertical;mso-layout-flow-alt:bottom-to-top">
                  <w:txbxContent>
                    <w:p w14:paraId="37B47B2B" w14:textId="656F899D" w:rsidR="00D650E9" w:rsidRPr="001B0C3D" w:rsidRDefault="000B3A71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21E6016E" w14:textId="1A76BB51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7F435483">
            <wp:simplePos x="0" y="0"/>
            <wp:positionH relativeFrom="page">
              <wp:posOffset>-1574165</wp:posOffset>
            </wp:positionH>
            <wp:positionV relativeFrom="paragraph">
              <wp:posOffset>506095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C46B5" w14:textId="39B02628" w:rsidR="00252F60" w:rsidRDefault="00252F60">
      <w:pPr>
        <w:rPr>
          <w:rFonts w:cstheme="minorHAnsi"/>
          <w:sz w:val="24"/>
          <w:szCs w:val="24"/>
        </w:rPr>
      </w:pPr>
    </w:p>
    <w:p w14:paraId="7E474952" w14:textId="01D33C67" w:rsidR="00252F60" w:rsidRDefault="00252F60">
      <w:pPr>
        <w:rPr>
          <w:rFonts w:cstheme="minorHAnsi"/>
          <w:sz w:val="24"/>
          <w:szCs w:val="24"/>
        </w:rPr>
      </w:pPr>
    </w:p>
    <w:p w14:paraId="6F35D920" w14:textId="4E636965" w:rsidR="00252F60" w:rsidRDefault="00252F60">
      <w:pPr>
        <w:rPr>
          <w:rFonts w:cstheme="minorHAnsi"/>
          <w:sz w:val="24"/>
          <w:szCs w:val="24"/>
        </w:rPr>
      </w:pPr>
    </w:p>
    <w:p w14:paraId="0C5BECB2" w14:textId="3D33A019" w:rsidR="00252F60" w:rsidRDefault="00252F60">
      <w:pPr>
        <w:rPr>
          <w:rFonts w:cstheme="minorHAnsi"/>
          <w:sz w:val="24"/>
          <w:szCs w:val="24"/>
        </w:rPr>
      </w:pPr>
    </w:p>
    <w:p w14:paraId="78F3C11F" w14:textId="5EBEB839" w:rsidR="00252F60" w:rsidRDefault="00252F60">
      <w:pPr>
        <w:rPr>
          <w:rFonts w:cstheme="minorHAnsi"/>
          <w:sz w:val="24"/>
          <w:szCs w:val="24"/>
        </w:rPr>
      </w:pPr>
    </w:p>
    <w:p w14:paraId="7B3B5D18" w14:textId="7500C396" w:rsidR="00252F60" w:rsidRDefault="00252F60">
      <w:pPr>
        <w:rPr>
          <w:rFonts w:cstheme="minorHAnsi"/>
          <w:sz w:val="24"/>
          <w:szCs w:val="24"/>
        </w:rPr>
      </w:pPr>
    </w:p>
    <w:p w14:paraId="616D738D" w14:textId="5CC8DB7F" w:rsidR="007F6CBD" w:rsidRDefault="007F6CBD">
      <w:pPr>
        <w:rPr>
          <w:rFonts w:cstheme="minorHAnsi"/>
          <w:sz w:val="24"/>
          <w:szCs w:val="24"/>
        </w:rPr>
      </w:pPr>
    </w:p>
    <w:p w14:paraId="1B8E27D8" w14:textId="0B4E5039" w:rsidR="007F6CBD" w:rsidRDefault="007F6CBD">
      <w:pPr>
        <w:rPr>
          <w:rFonts w:cstheme="minorHAnsi"/>
          <w:sz w:val="24"/>
          <w:szCs w:val="24"/>
        </w:rPr>
      </w:pPr>
    </w:p>
    <w:p w14:paraId="5ABA135C" w14:textId="3F366DDE" w:rsidR="007F6CBD" w:rsidRDefault="007F6CBD">
      <w:pPr>
        <w:rPr>
          <w:rFonts w:cstheme="minorHAnsi"/>
          <w:sz w:val="24"/>
          <w:szCs w:val="24"/>
        </w:rPr>
      </w:pPr>
    </w:p>
    <w:p w14:paraId="3212F2A2" w14:textId="6E8789B8" w:rsidR="007F6CBD" w:rsidRDefault="007F6CBD">
      <w:pPr>
        <w:rPr>
          <w:rFonts w:cstheme="minorHAnsi"/>
          <w:sz w:val="24"/>
          <w:szCs w:val="24"/>
        </w:rPr>
      </w:pPr>
    </w:p>
    <w:p w14:paraId="5341D8C0" w14:textId="3781B579" w:rsidR="007F6CBD" w:rsidRDefault="000B3A71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80BD6F4">
                <wp:simplePos x="0" y="0"/>
                <wp:positionH relativeFrom="column">
                  <wp:posOffset>935355</wp:posOffset>
                </wp:positionH>
                <wp:positionV relativeFrom="paragraph">
                  <wp:posOffset>300990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7" type="#_x0000_t202" href="https://www.dindersi.com/icerik/din-kulturu-ve-ahlak-bilgisi-c93" style="position:absolute;margin-left:73.65pt;margin-top:23.7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VZQA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xZzF&#10;WUACAAByBAAADgAAAAAAAAAAAAAAAAAuAgAAZHJzL2Uyb0RvYy54bWxQSwECLQAUAAYACAAAACEA&#10;r1LQaeAAAAAJAQAADwAAAAAAAAAAAAAAAACa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D3728CC" w14:textId="4119C234" w:rsidR="007F6CBD" w:rsidRDefault="007F6CBD">
      <w:pPr>
        <w:rPr>
          <w:rFonts w:cstheme="minorHAnsi"/>
          <w:sz w:val="24"/>
          <w:szCs w:val="24"/>
        </w:rPr>
      </w:pPr>
    </w:p>
    <w:p w14:paraId="1F72A323" w14:textId="3246C2ED" w:rsidR="007F6CBD" w:rsidRDefault="007F6CBD">
      <w:pPr>
        <w:rPr>
          <w:rFonts w:cstheme="minorHAnsi"/>
          <w:sz w:val="24"/>
          <w:szCs w:val="24"/>
        </w:rPr>
      </w:pPr>
    </w:p>
    <w:p w14:paraId="0E19E93B" w14:textId="378572FB" w:rsidR="007F6CBD" w:rsidRDefault="007F6CBD">
      <w:pPr>
        <w:rPr>
          <w:rFonts w:cstheme="minorHAnsi"/>
          <w:sz w:val="24"/>
          <w:szCs w:val="24"/>
        </w:rPr>
      </w:pPr>
    </w:p>
    <w:p w14:paraId="2F268BF5" w14:textId="16720092" w:rsidR="007F6CBD" w:rsidRDefault="007F6CBD">
      <w:pPr>
        <w:rPr>
          <w:rFonts w:cstheme="minorHAnsi"/>
          <w:sz w:val="24"/>
          <w:szCs w:val="24"/>
        </w:rPr>
      </w:pPr>
    </w:p>
    <w:p w14:paraId="01D0586D" w14:textId="0735C42D" w:rsidR="007F6CBD" w:rsidRDefault="000B3A71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003CB4C5">
                <wp:simplePos x="0" y="0"/>
                <wp:positionH relativeFrom="column">
                  <wp:posOffset>32385</wp:posOffset>
                </wp:positionH>
                <wp:positionV relativeFrom="paragraph">
                  <wp:posOffset>161925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75A5" w14:textId="74523F26" w:rsidR="002460F0" w:rsidRPr="001B0C3D" w:rsidRDefault="000B3A71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420E2C02" w14:textId="77777777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8" type="#_x0000_t202" style="position:absolute;margin-left:2.55pt;margin-top:12.75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" stroked="f">
                <v:textbox style="layout-flow:vertical;mso-layout-flow-alt:bottom-to-top">
                  <w:txbxContent>
                    <w:p w14:paraId="54E075A5" w14:textId="74523F26" w:rsidR="002460F0" w:rsidRPr="001B0C3D" w:rsidRDefault="000B3A71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420E2C02" w14:textId="77777777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EEF706" w14:textId="1C9DB259" w:rsidR="007F6CBD" w:rsidRDefault="007F6CBD">
      <w:pPr>
        <w:rPr>
          <w:rFonts w:cstheme="minorHAnsi"/>
          <w:sz w:val="24"/>
          <w:szCs w:val="24"/>
        </w:rPr>
      </w:pPr>
    </w:p>
    <w:p w14:paraId="6398AB38" w14:textId="41828C46" w:rsidR="007F6CBD" w:rsidRDefault="007F6CBD">
      <w:pPr>
        <w:rPr>
          <w:rFonts w:cstheme="minorHAnsi"/>
          <w:sz w:val="24"/>
          <w:szCs w:val="24"/>
        </w:rPr>
      </w:pPr>
    </w:p>
    <w:p w14:paraId="1C4F89DF" w14:textId="441AE0F6" w:rsidR="007F6CBD" w:rsidRDefault="007F6CBD">
      <w:pPr>
        <w:rPr>
          <w:rFonts w:cstheme="minorHAnsi"/>
          <w:sz w:val="24"/>
          <w:szCs w:val="24"/>
        </w:rPr>
      </w:pPr>
    </w:p>
    <w:p w14:paraId="7E61B344" w14:textId="01574270" w:rsidR="007F6CBD" w:rsidRDefault="007F6CBD">
      <w:pPr>
        <w:rPr>
          <w:rFonts w:cstheme="minorHAnsi"/>
          <w:sz w:val="24"/>
          <w:szCs w:val="24"/>
        </w:rPr>
      </w:pPr>
    </w:p>
    <w:p w14:paraId="4CBB0F7A" w14:textId="2ED9F939" w:rsidR="007F6CBD" w:rsidRDefault="007F6CBD">
      <w:pPr>
        <w:rPr>
          <w:rFonts w:cstheme="minorHAnsi"/>
          <w:sz w:val="24"/>
          <w:szCs w:val="24"/>
        </w:rPr>
      </w:pPr>
    </w:p>
    <w:p w14:paraId="1DB0BF75" w14:textId="585149BB" w:rsidR="007F6CBD" w:rsidRDefault="007F6CBD">
      <w:pPr>
        <w:rPr>
          <w:rFonts w:cstheme="minorHAnsi"/>
          <w:sz w:val="24"/>
          <w:szCs w:val="24"/>
        </w:rPr>
      </w:pPr>
    </w:p>
    <w:p w14:paraId="42D51108" w14:textId="582DB337" w:rsidR="007F6CBD" w:rsidRDefault="007F6CBD">
      <w:pPr>
        <w:rPr>
          <w:rFonts w:cstheme="minorHAnsi"/>
          <w:sz w:val="24"/>
          <w:szCs w:val="24"/>
        </w:rPr>
      </w:pPr>
    </w:p>
    <w:p w14:paraId="470BA08A" w14:textId="757408D3" w:rsidR="007F6CBD" w:rsidRDefault="007F6CBD">
      <w:pPr>
        <w:rPr>
          <w:rFonts w:cstheme="minorHAnsi"/>
          <w:sz w:val="24"/>
          <w:szCs w:val="24"/>
        </w:rPr>
      </w:pPr>
    </w:p>
    <w:p w14:paraId="2FF532BF" w14:textId="6CA8A612" w:rsidR="007F6CBD" w:rsidRDefault="007F6CBD">
      <w:pPr>
        <w:rPr>
          <w:rFonts w:cstheme="minorHAnsi"/>
          <w:sz w:val="24"/>
          <w:szCs w:val="24"/>
        </w:rPr>
      </w:pPr>
    </w:p>
    <w:p w14:paraId="1CF7F4D5" w14:textId="6F783F41" w:rsidR="007F6CBD" w:rsidRDefault="007F6CBD">
      <w:pPr>
        <w:rPr>
          <w:rFonts w:cstheme="minorHAnsi"/>
          <w:sz w:val="24"/>
          <w:szCs w:val="24"/>
        </w:rPr>
      </w:pPr>
    </w:p>
    <w:p w14:paraId="731FA36F" w14:textId="77777777" w:rsidR="007F6CBD" w:rsidRDefault="007F6CBD">
      <w:pPr>
        <w:rPr>
          <w:rFonts w:cstheme="minorHAnsi"/>
          <w:sz w:val="24"/>
          <w:szCs w:val="24"/>
        </w:rPr>
      </w:pPr>
    </w:p>
    <w:p w14:paraId="75C06565" w14:textId="70FED10B" w:rsidR="00252F60" w:rsidRDefault="00252F60">
      <w:pPr>
        <w:rPr>
          <w:rFonts w:cstheme="minorHAnsi"/>
          <w:sz w:val="24"/>
          <w:szCs w:val="24"/>
        </w:rPr>
      </w:pPr>
    </w:p>
    <w:p w14:paraId="7AA68ED9" w14:textId="62C324C6" w:rsidR="00252F60" w:rsidRDefault="00252F60">
      <w:pPr>
        <w:rPr>
          <w:rFonts w:cstheme="minorHAnsi"/>
          <w:sz w:val="24"/>
          <w:szCs w:val="24"/>
        </w:rPr>
      </w:pPr>
    </w:p>
    <w:p w14:paraId="7366A933" w14:textId="44761199" w:rsidR="00252F60" w:rsidRDefault="00252F60">
      <w:pPr>
        <w:rPr>
          <w:rFonts w:cstheme="minorHAnsi"/>
          <w:sz w:val="24"/>
          <w:szCs w:val="24"/>
        </w:rPr>
      </w:pPr>
    </w:p>
    <w:p w14:paraId="008DEF08" w14:textId="77777777" w:rsidR="00252F60" w:rsidRDefault="00252F60">
      <w:pPr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4207B8D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D4AB280" w14:textId="75AE9A49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61CECA" w14:textId="46E0107C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5A906730" w:rsidR="00E709B5" w:rsidRDefault="00797BD9" w:rsidP="005D1338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4293711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9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3C48B976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711DAFE2" w:rsidR="00096985" w:rsidRDefault="00096985">
      <w:pPr>
        <w:rPr>
          <w:rFonts w:cstheme="minorHAnsi"/>
          <w:sz w:val="24"/>
          <w:szCs w:val="24"/>
        </w:rPr>
      </w:pPr>
    </w:p>
    <w:p w14:paraId="57A916A9" w14:textId="7070E146" w:rsidR="00096985" w:rsidRDefault="00096985">
      <w:pPr>
        <w:rPr>
          <w:rFonts w:cstheme="minorHAnsi"/>
          <w:sz w:val="24"/>
          <w:szCs w:val="24"/>
        </w:rPr>
      </w:pPr>
    </w:p>
    <w:p w14:paraId="37547AF1" w14:textId="73443C9E" w:rsidR="00096985" w:rsidRDefault="00096985">
      <w:pPr>
        <w:rPr>
          <w:rFonts w:cstheme="minorHAnsi"/>
          <w:sz w:val="24"/>
          <w:szCs w:val="24"/>
        </w:rPr>
      </w:pPr>
    </w:p>
    <w:p w14:paraId="149F4265" w14:textId="31C040C6" w:rsidR="00096985" w:rsidRDefault="00096985">
      <w:pPr>
        <w:rPr>
          <w:rFonts w:cstheme="minorHAnsi"/>
          <w:sz w:val="24"/>
          <w:szCs w:val="24"/>
        </w:rPr>
      </w:pPr>
    </w:p>
    <w:p w14:paraId="1768826D" w14:textId="151F2675" w:rsidR="00096985" w:rsidRDefault="00096985">
      <w:pPr>
        <w:rPr>
          <w:rFonts w:cstheme="minorHAnsi"/>
          <w:sz w:val="24"/>
          <w:szCs w:val="24"/>
        </w:rPr>
      </w:pPr>
    </w:p>
    <w:p w14:paraId="4E2D3CB7" w14:textId="08FA5905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0DF2125F" w:rsidR="00096985" w:rsidRDefault="000B3A71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65434F43">
                <wp:simplePos x="0" y="0"/>
                <wp:positionH relativeFrom="margin">
                  <wp:posOffset>1049655</wp:posOffset>
                </wp:positionH>
                <wp:positionV relativeFrom="paragraph">
                  <wp:posOffset>109855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2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139" style="position:absolute;margin-left:82.65pt;margin-top:8.6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3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DE3B3D0">
            <wp:simplePos x="0" y="0"/>
            <wp:positionH relativeFrom="page">
              <wp:posOffset>-116760</wp:posOffset>
            </wp:positionH>
            <wp:positionV relativeFrom="paragraph">
              <wp:posOffset>-720090</wp:posOffset>
            </wp:positionV>
            <wp:extent cx="7673009" cy="10813321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7EE76" w14:textId="15AED103" w:rsidR="00096985" w:rsidRDefault="00096985">
      <w:pPr>
        <w:rPr>
          <w:rFonts w:cstheme="minorHAnsi"/>
          <w:sz w:val="24"/>
          <w:szCs w:val="24"/>
        </w:rPr>
      </w:pPr>
    </w:p>
    <w:p w14:paraId="5C3E3EAB" w14:textId="773B8185" w:rsidR="00096985" w:rsidRDefault="00096985">
      <w:pPr>
        <w:rPr>
          <w:rFonts w:cstheme="minorHAnsi"/>
          <w:sz w:val="24"/>
          <w:szCs w:val="24"/>
        </w:rPr>
      </w:pPr>
    </w:p>
    <w:p w14:paraId="50CC11C8" w14:textId="71E284CB" w:rsidR="00096985" w:rsidRDefault="00096985">
      <w:pPr>
        <w:rPr>
          <w:rFonts w:cstheme="minorHAnsi"/>
          <w:sz w:val="24"/>
          <w:szCs w:val="24"/>
        </w:rPr>
      </w:pPr>
    </w:p>
    <w:p w14:paraId="1B530BD0" w14:textId="4BF58968" w:rsidR="00096985" w:rsidRDefault="00096985">
      <w:pPr>
        <w:rPr>
          <w:rFonts w:cstheme="minorHAnsi"/>
          <w:sz w:val="24"/>
          <w:szCs w:val="24"/>
        </w:rPr>
      </w:pPr>
    </w:p>
    <w:p w14:paraId="36FBD63A" w14:textId="56EADF54" w:rsidR="00252F60" w:rsidRDefault="00252F60">
      <w:pPr>
        <w:rPr>
          <w:rFonts w:cstheme="minorHAnsi"/>
          <w:sz w:val="24"/>
          <w:szCs w:val="24"/>
        </w:rPr>
      </w:pPr>
    </w:p>
    <w:p w14:paraId="66FE66E7" w14:textId="6EDA6D19" w:rsidR="00252F60" w:rsidRDefault="00252F60">
      <w:pPr>
        <w:rPr>
          <w:rFonts w:cstheme="minorHAnsi"/>
          <w:sz w:val="24"/>
          <w:szCs w:val="24"/>
        </w:rPr>
      </w:pPr>
    </w:p>
    <w:p w14:paraId="50ED2BD6" w14:textId="3A7230E1" w:rsidR="00252F60" w:rsidRDefault="00252F60">
      <w:pPr>
        <w:rPr>
          <w:rFonts w:cstheme="minorHAnsi"/>
          <w:sz w:val="24"/>
          <w:szCs w:val="24"/>
        </w:rPr>
      </w:pPr>
    </w:p>
    <w:p w14:paraId="5EC1F6FD" w14:textId="59338880" w:rsidR="00252F60" w:rsidRDefault="00252F60">
      <w:pPr>
        <w:rPr>
          <w:rFonts w:cstheme="minorHAnsi"/>
          <w:sz w:val="24"/>
          <w:szCs w:val="24"/>
        </w:rPr>
      </w:pPr>
    </w:p>
    <w:p w14:paraId="289712DF" w14:textId="523844A3" w:rsidR="00252F60" w:rsidRDefault="00252F60">
      <w:pPr>
        <w:rPr>
          <w:rFonts w:cstheme="minorHAnsi"/>
          <w:sz w:val="24"/>
          <w:szCs w:val="24"/>
        </w:rPr>
      </w:pPr>
    </w:p>
    <w:p w14:paraId="2C40A6C9" w14:textId="474B34E0" w:rsidR="00252F60" w:rsidRDefault="00252F60">
      <w:pPr>
        <w:rPr>
          <w:rFonts w:cstheme="minorHAnsi"/>
          <w:sz w:val="24"/>
          <w:szCs w:val="24"/>
        </w:rPr>
      </w:pPr>
    </w:p>
    <w:p w14:paraId="2B3856A2" w14:textId="2B6055DA" w:rsidR="00252F60" w:rsidRDefault="00252F60">
      <w:pPr>
        <w:rPr>
          <w:rFonts w:cstheme="minorHAnsi"/>
          <w:sz w:val="24"/>
          <w:szCs w:val="24"/>
        </w:rPr>
      </w:pPr>
    </w:p>
    <w:p w14:paraId="29CA4D3C" w14:textId="5101C3BF" w:rsidR="00252F60" w:rsidRDefault="00252F60">
      <w:pPr>
        <w:rPr>
          <w:rFonts w:cstheme="minorHAnsi"/>
          <w:sz w:val="24"/>
          <w:szCs w:val="24"/>
        </w:rPr>
      </w:pPr>
    </w:p>
    <w:p w14:paraId="4BBF6521" w14:textId="08978EAA" w:rsidR="00252F60" w:rsidRDefault="00252F60">
      <w:pPr>
        <w:rPr>
          <w:rFonts w:cstheme="minorHAnsi"/>
          <w:sz w:val="24"/>
          <w:szCs w:val="24"/>
        </w:rPr>
      </w:pPr>
    </w:p>
    <w:p w14:paraId="3948C3E9" w14:textId="3790854E" w:rsidR="00252F60" w:rsidRDefault="00252F60">
      <w:pPr>
        <w:rPr>
          <w:rFonts w:cstheme="minorHAnsi"/>
          <w:sz w:val="24"/>
          <w:szCs w:val="24"/>
        </w:rPr>
      </w:pPr>
    </w:p>
    <w:p w14:paraId="3E56DC00" w14:textId="2542BD99" w:rsidR="00252F60" w:rsidRDefault="00252F60">
      <w:pPr>
        <w:rPr>
          <w:rFonts w:cstheme="minorHAnsi"/>
          <w:sz w:val="24"/>
          <w:szCs w:val="24"/>
        </w:rPr>
      </w:pPr>
    </w:p>
    <w:p w14:paraId="0C706902" w14:textId="4F791DB5" w:rsidR="00252F60" w:rsidRDefault="00252F60">
      <w:pPr>
        <w:rPr>
          <w:rFonts w:cstheme="minorHAnsi"/>
          <w:sz w:val="24"/>
          <w:szCs w:val="24"/>
        </w:rPr>
      </w:pPr>
    </w:p>
    <w:p w14:paraId="74759A7E" w14:textId="5EB4C9A2" w:rsidR="00252F60" w:rsidRDefault="00252F60">
      <w:pPr>
        <w:rPr>
          <w:rFonts w:cstheme="minorHAnsi"/>
          <w:sz w:val="24"/>
          <w:szCs w:val="24"/>
        </w:rPr>
      </w:pPr>
    </w:p>
    <w:p w14:paraId="58A8416A" w14:textId="49E2591F" w:rsidR="00252F60" w:rsidRDefault="00252F60">
      <w:pPr>
        <w:rPr>
          <w:rFonts w:cstheme="minorHAnsi"/>
          <w:sz w:val="24"/>
          <w:szCs w:val="24"/>
        </w:rPr>
      </w:pPr>
    </w:p>
    <w:p w14:paraId="0B81DD65" w14:textId="10172B16" w:rsidR="00252F60" w:rsidRDefault="00252F60">
      <w:pPr>
        <w:rPr>
          <w:rFonts w:cstheme="minorHAnsi"/>
          <w:sz w:val="24"/>
          <w:szCs w:val="24"/>
        </w:rPr>
      </w:pPr>
    </w:p>
    <w:p w14:paraId="63DC91BA" w14:textId="1FCF8941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1B6C848B" w:rsidR="00252F60" w:rsidRDefault="00252F60">
      <w:pPr>
        <w:rPr>
          <w:rFonts w:cstheme="minorHAnsi"/>
          <w:sz w:val="24"/>
          <w:szCs w:val="24"/>
        </w:rPr>
      </w:pP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77777777" w:rsidR="00252F60" w:rsidRDefault="00252F60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71D6681" w:rsidR="003D541A" w:rsidRDefault="003D541A">
      <w:pPr>
        <w:rPr>
          <w:rFonts w:cstheme="minorHAnsi"/>
          <w:sz w:val="24"/>
          <w:szCs w:val="24"/>
        </w:rPr>
      </w:pP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5E56ABEA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23"/>
      <w:footerReference w:type="default" r:id="rId24"/>
      <w:footerReference w:type="first" r:id="rId25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9FD1C" w14:textId="77777777" w:rsidR="00D72E84" w:rsidRDefault="00D72E84" w:rsidP="00ED544D">
      <w:pPr>
        <w:spacing w:after="0" w:line="240" w:lineRule="auto"/>
      </w:pPr>
      <w:r>
        <w:separator/>
      </w:r>
    </w:p>
  </w:endnote>
  <w:endnote w:type="continuationSeparator" w:id="0">
    <w:p w14:paraId="53E760B8" w14:textId="77777777" w:rsidR="00D72E84" w:rsidRDefault="00D72E84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7541422"/>
    <w:bookmarkStart w:id="14" w:name="_Hlk12754142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8D12D" w14:textId="5750DEB6" w:rsidR="000B3A71" w:rsidRDefault="000B3A71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547CC62E" wp14:editId="4F9A3486">
          <wp:simplePos x="0" y="0"/>
          <wp:positionH relativeFrom="column">
            <wp:posOffset>4200525</wp:posOffset>
          </wp:positionH>
          <wp:positionV relativeFrom="paragraph">
            <wp:posOffset>161290</wp:posOffset>
          </wp:positionV>
          <wp:extent cx="1151420" cy="223730"/>
          <wp:effectExtent l="0" t="0" r="0" b="5080"/>
          <wp:wrapNone/>
          <wp:docPr id="23" name="Resim 2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0A901075" wp14:editId="5C0FDA48">
          <wp:simplePos x="0" y="0"/>
          <wp:positionH relativeFrom="column">
            <wp:posOffset>2552700</wp:posOffset>
          </wp:positionH>
          <wp:positionV relativeFrom="paragraph">
            <wp:posOffset>133350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8FDEC7" wp14:editId="1B89DABF">
              <wp:simplePos x="0" y="0"/>
              <wp:positionH relativeFrom="column">
                <wp:posOffset>-333375</wp:posOffset>
              </wp:positionH>
              <wp:positionV relativeFrom="paragraph">
                <wp:posOffset>66675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3AD2D6FC" w14:textId="77777777" w:rsidR="000B3A71" w:rsidRPr="001016DC" w:rsidRDefault="000B3A71" w:rsidP="000B3A7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FDEC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-26.25pt;margin-top:5.2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" adj="19934" fillcolor="#fac090" strokecolor="#e46c0a" strokeweight=".25pt">
              <v:textbox>
                <w:txbxContent>
                  <w:p w14:paraId="3AD2D6FC" w14:textId="77777777" w:rsidR="000B3A71" w:rsidRPr="001016DC" w:rsidRDefault="000B3A71" w:rsidP="000B3A7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20E9E" w14:textId="77777777" w:rsidR="00D72E84" w:rsidRDefault="00D72E84" w:rsidP="00ED544D">
      <w:pPr>
        <w:spacing w:after="0" w:line="240" w:lineRule="auto"/>
      </w:pPr>
      <w:r>
        <w:separator/>
      </w:r>
    </w:p>
  </w:footnote>
  <w:footnote w:type="continuationSeparator" w:id="0">
    <w:p w14:paraId="64128FF5" w14:textId="77777777" w:rsidR="00D72E84" w:rsidRDefault="00D72E84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2411B270" w:rsidR="00C150A7" w:rsidRDefault="000B3A71" w:rsidP="00C150A7">
    <w:pPr>
      <w:pStyle w:val="stBilgi"/>
      <w:jc w:val="center"/>
    </w:pPr>
    <w:bookmarkStart w:id="4" w:name="_Hlk121295565"/>
    <w:r>
      <w:t>AKAİD</w:t>
    </w:r>
  </w:p>
  <w:p w14:paraId="267D6F43" w14:textId="21119EB7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7F6CBD">
      <w:t>1</w:t>
    </w:r>
    <w:r w:rsidR="00C150A7">
      <w:t>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5C25"/>
    <w:rsid w:val="000661E9"/>
    <w:rsid w:val="000718B7"/>
    <w:rsid w:val="00094E20"/>
    <w:rsid w:val="00096985"/>
    <w:rsid w:val="000A1EF0"/>
    <w:rsid w:val="000A2B32"/>
    <w:rsid w:val="000A6365"/>
    <w:rsid w:val="000B06BD"/>
    <w:rsid w:val="000B3A71"/>
    <w:rsid w:val="00151DA8"/>
    <w:rsid w:val="00161802"/>
    <w:rsid w:val="001C3B80"/>
    <w:rsid w:val="001C7A9C"/>
    <w:rsid w:val="001D57BE"/>
    <w:rsid w:val="00232D1D"/>
    <w:rsid w:val="002460F0"/>
    <w:rsid w:val="00252F60"/>
    <w:rsid w:val="00255E3B"/>
    <w:rsid w:val="00270EBA"/>
    <w:rsid w:val="0027154F"/>
    <w:rsid w:val="002B7944"/>
    <w:rsid w:val="002C1C38"/>
    <w:rsid w:val="002D31AD"/>
    <w:rsid w:val="00321233"/>
    <w:rsid w:val="0038090A"/>
    <w:rsid w:val="003957B1"/>
    <w:rsid w:val="003A1D96"/>
    <w:rsid w:val="003C280C"/>
    <w:rsid w:val="003D0AE6"/>
    <w:rsid w:val="003D42D3"/>
    <w:rsid w:val="003D541A"/>
    <w:rsid w:val="00401657"/>
    <w:rsid w:val="00426B9F"/>
    <w:rsid w:val="00430D49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5651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126CC"/>
    <w:rsid w:val="00A754CD"/>
    <w:rsid w:val="00A80AE1"/>
    <w:rsid w:val="00A83480"/>
    <w:rsid w:val="00A92366"/>
    <w:rsid w:val="00AA020A"/>
    <w:rsid w:val="00AC0769"/>
    <w:rsid w:val="00AD1B9F"/>
    <w:rsid w:val="00AD3F1A"/>
    <w:rsid w:val="00B67338"/>
    <w:rsid w:val="00BA023A"/>
    <w:rsid w:val="00BC0CF0"/>
    <w:rsid w:val="00BC7E34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15B2"/>
    <w:rsid w:val="00D64042"/>
    <w:rsid w:val="00D650E9"/>
    <w:rsid w:val="00D72E84"/>
    <w:rsid w:val="00D8207C"/>
    <w:rsid w:val="00D93959"/>
    <w:rsid w:val="00D94A0C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paragraph" w:styleId="AralkYok">
    <w:name w:val="No Spacing"/>
    <w:link w:val="AralkYokChar"/>
    <w:uiPriority w:val="1"/>
    <w:qFormat/>
    <w:rsid w:val="000B3A71"/>
    <w:pPr>
      <w:spacing w:after="0" w:line="240" w:lineRule="auto"/>
    </w:pPr>
    <w:rPr>
      <w:rFonts w:ascii="Calibri" w:eastAsia="Times New Roman" w:hAnsi="Calibri" w:cs="Arial"/>
      <w:lang w:eastAsia="tr-TR"/>
    </w:rPr>
  </w:style>
  <w:style w:type="character" w:customStyle="1" w:styleId="AralkYokChar">
    <w:name w:val="Aralık Yok Char"/>
    <w:link w:val="AralkYok"/>
    <w:uiPriority w:val="1"/>
    <w:rsid w:val="000B3A71"/>
    <w:rPr>
      <w:rFonts w:ascii="Calibri" w:eastAsia="Times New Roman" w:hAnsi="Calibri" w:cs="Arial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139" TargetMode="External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B7329-D5B4-434F-A302-F4C7C8BD7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5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2023-04-05T14:04:00Z</dcterms:created>
  <dcterms:modified xsi:type="dcterms:W3CDTF">2023-04-05T14:04:00Z</dcterms:modified>
</cp:coreProperties>
</file>