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1"/>
        <w:gridCol w:w="6191"/>
        <w:gridCol w:w="1490"/>
        <w:gridCol w:w="1423"/>
      </w:tblGrid>
      <w:tr w:rsidR="005665B2" w:rsidRPr="009E69AA" w14:paraId="1306F0FD" w14:textId="77777777" w:rsidTr="00564989">
        <w:trPr>
          <w:trHeight w:val="245"/>
        </w:trPr>
        <w:tc>
          <w:tcPr>
            <w:tcW w:w="910" w:type="dxa"/>
            <w:shd w:val="clear" w:color="auto" w:fill="FFFFFF" w:themeFill="background1"/>
          </w:tcPr>
          <w:p w14:paraId="2B48955C" w14:textId="77777777" w:rsidR="005665B2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6B401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58" w:type="dxa"/>
            <w:shd w:val="clear" w:color="auto" w:fill="FFFFFF" w:themeFill="background1"/>
          </w:tcPr>
          <w:p w14:paraId="22844C14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4371" w:type="dxa"/>
            <w:shd w:val="clear" w:color="auto" w:fill="FFFFFF" w:themeFill="background1"/>
          </w:tcPr>
          <w:p w14:paraId="48675A35" w14:textId="77777777" w:rsidR="005665B2" w:rsidRDefault="005665B2" w:rsidP="00564989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FFC6CE9" w14:textId="77777777" w:rsidR="005665B2" w:rsidRPr="006463F1" w:rsidRDefault="005665B2" w:rsidP="00564989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6463F1">
              <w:rPr>
                <w:rFonts w:ascii="Times New Roman" w:hAnsi="Times New Roman" w:cs="Times New Roman"/>
                <w:lang w:eastAsia="tr-TR"/>
              </w:rPr>
              <w:t>KONULAR</w:t>
            </w:r>
          </w:p>
        </w:tc>
        <w:tc>
          <w:tcPr>
            <w:tcW w:w="6191" w:type="dxa"/>
            <w:shd w:val="clear" w:color="auto" w:fill="FFFFFF" w:themeFill="background1"/>
          </w:tcPr>
          <w:p w14:paraId="51EAEF53" w14:textId="77777777" w:rsidR="005665B2" w:rsidRDefault="005665B2" w:rsidP="00564989">
            <w:pPr>
              <w:pStyle w:val="Default"/>
              <w:rPr>
                <w:bCs/>
                <w:sz w:val="20"/>
                <w:szCs w:val="20"/>
              </w:rPr>
            </w:pPr>
          </w:p>
          <w:p w14:paraId="3CEC2456" w14:textId="77777777" w:rsidR="005665B2" w:rsidRPr="006463F1" w:rsidRDefault="005665B2" w:rsidP="00564989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6463F1">
              <w:rPr>
                <w:rFonts w:asciiTheme="majorBidi" w:hAnsiTheme="majorBidi" w:cstheme="majorBidi"/>
                <w:lang w:eastAsia="tr-TR"/>
              </w:rPr>
              <w:t>KAZANIMLAR</w:t>
            </w:r>
          </w:p>
        </w:tc>
        <w:tc>
          <w:tcPr>
            <w:tcW w:w="1490" w:type="dxa"/>
            <w:shd w:val="clear" w:color="auto" w:fill="FFFFFF" w:themeFill="background1"/>
          </w:tcPr>
          <w:p w14:paraId="4A3AC145" w14:textId="77777777" w:rsidR="005665B2" w:rsidRDefault="005665B2" w:rsidP="005649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B155F97" w14:textId="77777777" w:rsidR="005665B2" w:rsidRPr="006463F1" w:rsidRDefault="005665B2" w:rsidP="005649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1423" w:type="dxa"/>
            <w:shd w:val="clear" w:color="auto" w:fill="FFFFFF" w:themeFill="background1"/>
          </w:tcPr>
          <w:p w14:paraId="0E00F070" w14:textId="77777777" w:rsidR="005665B2" w:rsidRDefault="005665B2" w:rsidP="005649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149E3A" w14:textId="77777777" w:rsidR="005665B2" w:rsidRPr="006463F1" w:rsidRDefault="005665B2" w:rsidP="0056498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</w:tr>
      <w:tr w:rsidR="005665B2" w:rsidRPr="009E69AA" w14:paraId="169EC002" w14:textId="77777777" w:rsidTr="00564989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0C57CC31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proofErr w:type="gram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5 )</w:t>
            </w:r>
            <w:proofErr w:type="gramEnd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1F4122B5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20DD485B" w14:textId="77777777" w:rsidR="005665B2" w:rsidRDefault="005665B2" w:rsidP="00564989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814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EZBERLENECEK DUALAR SURELER VE ANLAMLARI</w:t>
            </w:r>
          </w:p>
          <w:p w14:paraId="642D934A" w14:textId="77777777" w:rsidR="005665B2" w:rsidRPr="0081433C" w:rsidRDefault="005665B2" w:rsidP="0056498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1433C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Kur’an’ı anlayarak okumanın amacı</w:t>
            </w:r>
          </w:p>
          <w:p w14:paraId="43785B9E" w14:textId="77777777" w:rsidR="005665B2" w:rsidRPr="0081433C" w:rsidRDefault="005665B2" w:rsidP="00564989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1" w:type="dxa"/>
            <w:shd w:val="clear" w:color="auto" w:fill="FFFFFF" w:themeFill="background1"/>
          </w:tcPr>
          <w:p w14:paraId="7B5F9F27" w14:textId="77777777" w:rsidR="005665B2" w:rsidRDefault="005665B2" w:rsidP="00564989">
            <w:pPr>
              <w:pStyle w:val="Default"/>
              <w:rPr>
                <w:bCs/>
                <w:sz w:val="20"/>
                <w:szCs w:val="20"/>
              </w:rPr>
            </w:pPr>
          </w:p>
          <w:p w14:paraId="1E698472" w14:textId="77777777" w:rsidR="005665B2" w:rsidRDefault="005665B2" w:rsidP="00564989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Kur’an’ı ezberlemenin ve anlayarak okumanın önemini kavrar.</w:t>
            </w:r>
          </w:p>
          <w:p w14:paraId="510AC4D5" w14:textId="77777777" w:rsidR="005665B2" w:rsidRPr="009E69AA" w:rsidRDefault="005665B2" w:rsidP="005649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14:paraId="252DFACB" w14:textId="77777777" w:rsidR="005665B2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B084C" w14:textId="77777777" w:rsidR="005665B2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A418D" w14:textId="77777777" w:rsidR="005665B2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16E1A" w14:textId="77777777" w:rsidR="005665B2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9B7E9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74F11EA9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6132425D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6028C51F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171F2037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20238B50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0EA451C9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Soru, Cevap,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</w:p>
        </w:tc>
        <w:tc>
          <w:tcPr>
            <w:tcW w:w="1423" w:type="dxa"/>
            <w:vMerge w:val="restart"/>
            <w:shd w:val="clear" w:color="auto" w:fill="FFFFFF" w:themeFill="background1"/>
          </w:tcPr>
          <w:p w14:paraId="50E237B4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117FCA43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6E7F25F5" w14:textId="77777777" w:rsidR="005665B2" w:rsidRPr="009E69AA" w:rsidRDefault="005665B2" w:rsidP="00564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Kur'an-ı Kerim Türkçe Anlamı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  <w:t>Yansıtma Cihazı</w:t>
            </w:r>
          </w:p>
          <w:p w14:paraId="1EE01BFF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</w:tc>
      </w:tr>
      <w:tr w:rsidR="005665B2" w:rsidRPr="009E69AA" w14:paraId="5D3774B5" w14:textId="77777777" w:rsidTr="00564989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6338D34F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160F5B96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663953D2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Kur’an’ı ezberlemenin ilke ve yöntemleri</w:t>
            </w:r>
          </w:p>
        </w:tc>
        <w:tc>
          <w:tcPr>
            <w:tcW w:w="6191" w:type="dxa"/>
            <w:shd w:val="clear" w:color="auto" w:fill="FFFFFF" w:themeFill="background1"/>
          </w:tcPr>
          <w:p w14:paraId="40518052" w14:textId="77777777" w:rsidR="005665B2" w:rsidRPr="006463F1" w:rsidRDefault="005665B2" w:rsidP="00564989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Kur’an’ı ezberlemenin ilke ve yöntemlerini söyler.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11B4AC3F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5B40BA49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B2" w:rsidRPr="009E69AA" w14:paraId="71B53693" w14:textId="77777777" w:rsidTr="00564989">
        <w:trPr>
          <w:trHeight w:val="272"/>
        </w:trPr>
        <w:tc>
          <w:tcPr>
            <w:tcW w:w="910" w:type="dxa"/>
            <w:vMerge w:val="restart"/>
            <w:shd w:val="clear" w:color="auto" w:fill="FFFFFF" w:themeFill="background1"/>
          </w:tcPr>
          <w:p w14:paraId="33853D10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(8-12)</w:t>
            </w:r>
          </w:p>
          <w:p w14:paraId="19846B94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shd w:val="clear" w:color="auto" w:fill="FFFFFF" w:themeFill="background1"/>
          </w:tcPr>
          <w:p w14:paraId="081FBB4D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446124BB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Sübhaneke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duasını ve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5DCAF6C5" w14:textId="77777777" w:rsidR="005665B2" w:rsidRPr="009E69AA" w:rsidRDefault="005665B2" w:rsidP="00564989">
            <w:pPr>
              <w:pStyle w:val="Default"/>
              <w:rPr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4E69BF6E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49E1ACF6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B2" w:rsidRPr="009E69AA" w14:paraId="2A426434" w14:textId="77777777" w:rsidTr="00564989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4FFBA41B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03D37FA5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63D49CA1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Tahiyyat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duasını ve anlamını öğreniyorum. </w:t>
            </w:r>
          </w:p>
        </w:tc>
        <w:tc>
          <w:tcPr>
            <w:tcW w:w="6191" w:type="dxa"/>
            <w:shd w:val="clear" w:color="auto" w:fill="FFFFFF" w:themeFill="background1"/>
          </w:tcPr>
          <w:p w14:paraId="6E89B576" w14:textId="77777777" w:rsidR="005665B2" w:rsidRPr="009E69AA" w:rsidRDefault="005665B2" w:rsidP="00564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34035C11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7FEFB6BD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B2" w:rsidRPr="009E69AA" w14:paraId="7C7177D5" w14:textId="77777777" w:rsidTr="00564989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500AD5F6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(15-19)</w:t>
            </w:r>
          </w:p>
          <w:p w14:paraId="4ABF2B9D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22F8F96F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4485D12B" w14:textId="77777777" w:rsidR="005665B2" w:rsidRPr="009E69AA" w:rsidRDefault="005665B2" w:rsidP="005649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Salli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Barik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duasını ve anlamını öğreniyorum</w:t>
            </w:r>
          </w:p>
        </w:tc>
        <w:tc>
          <w:tcPr>
            <w:tcW w:w="6191" w:type="dxa"/>
            <w:shd w:val="clear" w:color="auto" w:fill="FFFFFF" w:themeFill="background1"/>
          </w:tcPr>
          <w:p w14:paraId="5CB64126" w14:textId="77777777" w:rsidR="005665B2" w:rsidRDefault="005665B2" w:rsidP="0056498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dan ezberler yapmaya ve anlayarak okumaya istekli </w:t>
            </w:r>
            <w:proofErr w:type="gramStart"/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olur.</w:t>
            </w:r>
            <w:r w:rsidRPr="009E69AA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.</w:t>
            </w:r>
            <w:proofErr w:type="gramEnd"/>
          </w:p>
          <w:p w14:paraId="56EE4989" w14:textId="77777777" w:rsidR="005665B2" w:rsidRPr="009E69AA" w:rsidRDefault="005665B2" w:rsidP="00564989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0E87FAD8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11AEDD6E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B2" w:rsidRPr="009E69AA" w14:paraId="113B34A9" w14:textId="77777777" w:rsidTr="00564989">
        <w:trPr>
          <w:trHeight w:val="263"/>
        </w:trPr>
        <w:tc>
          <w:tcPr>
            <w:tcW w:w="910" w:type="dxa"/>
            <w:vMerge/>
            <w:shd w:val="clear" w:color="auto" w:fill="FFFFFF" w:themeFill="background1"/>
          </w:tcPr>
          <w:p w14:paraId="280F3365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6A337DD5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546F53E8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Rabbena dualarını ve anlamlarını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4DF2CAF7" w14:textId="77777777" w:rsidR="005665B2" w:rsidRDefault="005665B2" w:rsidP="00564989">
            <w:pPr>
              <w:pStyle w:val="Default"/>
              <w:rPr>
                <w:bCs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Kur’an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</w:t>
            </w:r>
            <w:r w:rsidRPr="006463F1">
              <w:rPr>
                <w:rFonts w:asciiTheme="majorBidi" w:hAnsiTheme="majorBidi" w:cstheme="majorBidi"/>
                <w:bCs/>
                <w:sz w:val="20"/>
                <w:szCs w:val="20"/>
              </w:rPr>
              <w:t>dan ezberler yapmaya ve anlayarak okumaya istekli olur.</w:t>
            </w:r>
          </w:p>
          <w:p w14:paraId="76613DD8" w14:textId="77777777" w:rsidR="005665B2" w:rsidRPr="009E69AA" w:rsidRDefault="005665B2" w:rsidP="0056498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FBE4D5" w:themeFill="accent2" w:themeFillTint="33"/>
          </w:tcPr>
          <w:p w14:paraId="0B8E78B0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BE4D5" w:themeFill="accent2" w:themeFillTint="33"/>
          </w:tcPr>
          <w:p w14:paraId="73B8BD18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B2" w:rsidRPr="009E69AA" w14:paraId="7F17105B" w14:textId="77777777" w:rsidTr="00564989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27600373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(22-26)</w:t>
            </w:r>
          </w:p>
          <w:p w14:paraId="29711444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72234519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4E1ECC76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İhlas Suresini ve anlamını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0E96B8CA" w14:textId="77777777" w:rsidR="005665B2" w:rsidRDefault="005665B2" w:rsidP="00564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 usulüne uygun olarak ezberler.</w:t>
            </w:r>
          </w:p>
          <w:p w14:paraId="473BE2C4" w14:textId="77777777" w:rsidR="005665B2" w:rsidRPr="009E69AA" w:rsidRDefault="005665B2" w:rsidP="00564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5F775AAF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0DED17B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B2" w:rsidRPr="009E69AA" w14:paraId="202D29F7" w14:textId="77777777" w:rsidTr="00564989">
        <w:trPr>
          <w:trHeight w:val="270"/>
        </w:trPr>
        <w:tc>
          <w:tcPr>
            <w:tcW w:w="910" w:type="dxa"/>
            <w:vMerge/>
            <w:shd w:val="clear" w:color="auto" w:fill="FFFFFF" w:themeFill="background1"/>
          </w:tcPr>
          <w:p w14:paraId="32DB6780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BE4D5" w:themeFill="accent2" w:themeFillTint="33"/>
          </w:tcPr>
          <w:p w14:paraId="261E62DB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auto"/>
          </w:tcPr>
          <w:p w14:paraId="76C33EBA" w14:textId="77777777" w:rsidR="005665B2" w:rsidRPr="009E69AA" w:rsidRDefault="005665B2" w:rsidP="0056498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Kevser Suresini ve anlamını öğreniyorum.</w:t>
            </w:r>
          </w:p>
        </w:tc>
        <w:tc>
          <w:tcPr>
            <w:tcW w:w="6191" w:type="dxa"/>
            <w:shd w:val="clear" w:color="auto" w:fill="auto"/>
          </w:tcPr>
          <w:p w14:paraId="3B4A573D" w14:textId="77777777" w:rsidR="005665B2" w:rsidRDefault="005665B2" w:rsidP="00564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surelerin anlamlarını ana hatlarıyla kavrar.</w:t>
            </w:r>
          </w:p>
          <w:p w14:paraId="2E0187C4" w14:textId="77777777" w:rsidR="005665B2" w:rsidRPr="009E69AA" w:rsidRDefault="005665B2" w:rsidP="00564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14:paraId="0BC2446C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36C78B06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5B2" w:rsidRPr="009E69AA" w14:paraId="1D706162" w14:textId="77777777" w:rsidTr="00564989">
        <w:trPr>
          <w:trHeight w:val="716"/>
        </w:trPr>
        <w:tc>
          <w:tcPr>
            <w:tcW w:w="910" w:type="dxa"/>
            <w:shd w:val="clear" w:color="auto" w:fill="FFFFFF" w:themeFill="background1"/>
          </w:tcPr>
          <w:p w14:paraId="7FAFB8D3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(29-30)</w:t>
            </w:r>
          </w:p>
          <w:p w14:paraId="13527D87" w14:textId="77777777" w:rsidR="005665B2" w:rsidRPr="009E69AA" w:rsidRDefault="005665B2" w:rsidP="0056498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</w:tcPr>
          <w:p w14:paraId="5EA655B8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2E335E18" w14:textId="77777777" w:rsidR="005665B2" w:rsidRPr="009E69AA" w:rsidRDefault="005665B2" w:rsidP="005649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Fatiha Suresini ve anlamını öğreniyorum. </w:t>
            </w:r>
          </w:p>
        </w:tc>
        <w:tc>
          <w:tcPr>
            <w:tcW w:w="6191" w:type="dxa"/>
            <w:shd w:val="clear" w:color="auto" w:fill="FFFFFF" w:themeFill="background1"/>
          </w:tcPr>
          <w:p w14:paraId="03AD87ED" w14:textId="77777777" w:rsidR="005665B2" w:rsidRPr="009E69AA" w:rsidRDefault="005665B2" w:rsidP="005649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Anlamlarını öğrendiği surelerden seviyesine uygun mesaj ve ilkeleri çıkarır</w:t>
            </w:r>
            <w:r w:rsidRPr="009E69A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vMerge/>
          </w:tcPr>
          <w:p w14:paraId="33445455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5F64146C" w14:textId="77777777" w:rsidR="005665B2" w:rsidRPr="009E69AA" w:rsidRDefault="005665B2" w:rsidP="0056498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sectPr w:rsidR="006A65B2" w:rsidRPr="006A65B2" w:rsidSect="00F5068F">
      <w:headerReference w:type="default" r:id="rId8"/>
      <w:footerReference w:type="default" r:id="rId9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83FE" w14:textId="77777777" w:rsidR="00D13BAF" w:rsidRDefault="00D13BAF" w:rsidP="000161D9">
      <w:pPr>
        <w:spacing w:after="0" w:line="240" w:lineRule="auto"/>
      </w:pPr>
      <w:r>
        <w:separator/>
      </w:r>
    </w:p>
  </w:endnote>
  <w:endnote w:type="continuationSeparator" w:id="0">
    <w:p w14:paraId="54B4AAF5" w14:textId="77777777" w:rsidR="00D13BAF" w:rsidRDefault="00D13BAF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CD74" w14:textId="77777777" w:rsidR="00D13BAF" w:rsidRDefault="00D13BAF" w:rsidP="000161D9">
      <w:pPr>
        <w:spacing w:after="0" w:line="240" w:lineRule="auto"/>
      </w:pPr>
      <w:r>
        <w:separator/>
      </w:r>
    </w:p>
  </w:footnote>
  <w:footnote w:type="continuationSeparator" w:id="0">
    <w:p w14:paraId="738D3381" w14:textId="77777777" w:rsidR="00D13BAF" w:rsidRDefault="00D13BAF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347E2B1D" w:rsidR="000161D9" w:rsidRPr="00EB7460" w:rsidRDefault="007E58F6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5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347E2B1D" w:rsidR="000161D9" w:rsidRPr="00EB7460" w:rsidRDefault="007E58F6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EB7460">
                      <w:rPr>
                        <w:rFonts w:ascii="Arial Black" w:hAnsi="Arial Black"/>
                        <w:sz w:val="36"/>
                        <w:szCs w:val="36"/>
                      </w:rPr>
                      <w:t>5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7C918ADA" w:rsidR="000161D9" w:rsidRPr="000250E5" w:rsidRDefault="005665B2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665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8F7A57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13BAF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NECMİ KOBYA</cp:lastModifiedBy>
  <cp:revision>2</cp:revision>
  <dcterms:created xsi:type="dcterms:W3CDTF">2022-12-01T14:40:00Z</dcterms:created>
  <dcterms:modified xsi:type="dcterms:W3CDTF">2022-12-01T14:40:00Z</dcterms:modified>
</cp:coreProperties>
</file>