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F66" w:rsidRDefault="00880B57" w:rsidP="00D02F66">
      <w:pPr>
        <w:pStyle w:val="Gvdemetni0"/>
        <w:shd w:val="clear" w:color="auto" w:fill="auto"/>
        <w:spacing w:line="288" w:lineRule="auto"/>
        <w:ind w:left="20" w:right="20" w:firstLine="688"/>
        <w:jc w:val="center"/>
        <w:rPr>
          <w:rStyle w:val="postbody"/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noProof/>
          <w:sz w:val="56"/>
          <w:szCs w:val="56"/>
          <w:lang w:eastAsia="tr-TR"/>
        </w:rPr>
        <w:t xml:space="preserve"> </w:t>
      </w:r>
      <w:bookmarkStart w:id="0" w:name="_GoBack"/>
      <w:bookmarkEnd w:id="0"/>
      <w:r w:rsidR="00D02F66">
        <w:rPr>
          <w:rFonts w:ascii="Times New Roman" w:hAnsi="Times New Roman" w:cs="Times New Roman"/>
          <w:i/>
          <w:noProof/>
          <w:sz w:val="56"/>
          <w:szCs w:val="56"/>
          <w:lang w:eastAsia="tr-TR"/>
        </w:rPr>
        <w:t>“</w:t>
      </w:r>
      <w:r w:rsidR="00D02F66" w:rsidRPr="00FA1E11">
        <w:rPr>
          <w:rStyle w:val="postbody"/>
          <w:rFonts w:ascii="Times New Roman" w:hAnsi="Times New Roman" w:cs="Times New Roman"/>
          <w:i/>
          <w:sz w:val="56"/>
          <w:szCs w:val="56"/>
        </w:rPr>
        <w:t>Cömertlik ve yardım etmede akarsu gibi ol /</w:t>
      </w:r>
    </w:p>
    <w:p w:rsidR="00D02F66" w:rsidRDefault="00D02F66" w:rsidP="00D02F66">
      <w:pPr>
        <w:pStyle w:val="Gvdemetni0"/>
        <w:shd w:val="clear" w:color="auto" w:fill="auto"/>
        <w:spacing w:line="288" w:lineRule="auto"/>
        <w:ind w:left="20" w:right="20" w:firstLine="688"/>
        <w:jc w:val="center"/>
        <w:rPr>
          <w:rStyle w:val="postbody"/>
          <w:rFonts w:ascii="Times New Roman" w:hAnsi="Times New Roman" w:cs="Times New Roman"/>
          <w:i/>
          <w:sz w:val="56"/>
          <w:szCs w:val="56"/>
        </w:rPr>
      </w:pPr>
      <w:r w:rsidRPr="00FA1E11">
        <w:rPr>
          <w:rStyle w:val="postbody"/>
          <w:rFonts w:ascii="Times New Roman" w:hAnsi="Times New Roman" w:cs="Times New Roman"/>
          <w:i/>
          <w:sz w:val="56"/>
          <w:szCs w:val="56"/>
        </w:rPr>
        <w:t xml:space="preserve">Şefkat ve merhamette güneş gibi ol / </w:t>
      </w:r>
      <w:r w:rsidRPr="00FA1E11">
        <w:rPr>
          <w:rStyle w:val="postbody"/>
          <w:rFonts w:ascii="Times New Roman" w:hAnsi="Times New Roman" w:cs="Times New Roman"/>
          <w:b/>
          <w:i/>
          <w:color w:val="FF0000"/>
          <w:sz w:val="56"/>
          <w:szCs w:val="56"/>
        </w:rPr>
        <w:t>Başkalarının kusurunu örtmede gece gibi ol</w:t>
      </w:r>
      <w:r w:rsidRPr="00FA1E11">
        <w:rPr>
          <w:rStyle w:val="postbody"/>
          <w:rFonts w:ascii="Times New Roman" w:hAnsi="Times New Roman" w:cs="Times New Roman"/>
          <w:i/>
          <w:sz w:val="56"/>
          <w:szCs w:val="56"/>
        </w:rPr>
        <w:t xml:space="preserve"> / </w:t>
      </w:r>
    </w:p>
    <w:p w:rsidR="00D02F66" w:rsidRDefault="00D02F66" w:rsidP="00D02F66">
      <w:pPr>
        <w:pStyle w:val="Gvdemetni0"/>
        <w:shd w:val="clear" w:color="auto" w:fill="auto"/>
        <w:spacing w:line="288" w:lineRule="auto"/>
        <w:ind w:left="20" w:right="20" w:firstLine="688"/>
        <w:jc w:val="center"/>
        <w:rPr>
          <w:rStyle w:val="postbody"/>
          <w:rFonts w:ascii="Times New Roman" w:hAnsi="Times New Roman" w:cs="Times New Roman"/>
          <w:i/>
          <w:sz w:val="56"/>
          <w:szCs w:val="56"/>
        </w:rPr>
      </w:pPr>
      <w:r w:rsidRPr="00FA1E11">
        <w:rPr>
          <w:rStyle w:val="postbody"/>
          <w:rFonts w:ascii="Times New Roman" w:hAnsi="Times New Roman" w:cs="Times New Roman"/>
          <w:i/>
          <w:sz w:val="56"/>
          <w:szCs w:val="56"/>
        </w:rPr>
        <w:t>Hiddet ve asabiyette ölü gibi ol /</w:t>
      </w:r>
    </w:p>
    <w:p w:rsidR="00D02F66" w:rsidRDefault="00D02F66" w:rsidP="00D02F66">
      <w:pPr>
        <w:pStyle w:val="Gvdemetni0"/>
        <w:shd w:val="clear" w:color="auto" w:fill="auto"/>
        <w:spacing w:line="288" w:lineRule="auto"/>
        <w:ind w:left="20" w:right="20" w:firstLine="688"/>
        <w:jc w:val="center"/>
        <w:rPr>
          <w:rStyle w:val="postbody"/>
          <w:rFonts w:ascii="Times New Roman" w:hAnsi="Times New Roman" w:cs="Times New Roman"/>
          <w:i/>
          <w:color w:val="FF0000"/>
          <w:sz w:val="56"/>
          <w:szCs w:val="56"/>
        </w:rPr>
      </w:pPr>
      <w:r w:rsidRPr="00FA1E11">
        <w:rPr>
          <w:rStyle w:val="postbody"/>
          <w:rFonts w:ascii="Times New Roman" w:hAnsi="Times New Roman" w:cs="Times New Roman"/>
          <w:i/>
          <w:sz w:val="56"/>
          <w:szCs w:val="56"/>
        </w:rPr>
        <w:t xml:space="preserve"> Tevazu ve alçakgönüllülükte toprak gibi ol</w:t>
      </w:r>
      <w:r w:rsidRPr="00FA1E11">
        <w:rPr>
          <w:rStyle w:val="postbody"/>
          <w:rFonts w:ascii="Times New Roman" w:hAnsi="Times New Roman" w:cs="Times New Roman"/>
          <w:i/>
          <w:color w:val="FF0000"/>
          <w:sz w:val="56"/>
          <w:szCs w:val="56"/>
        </w:rPr>
        <w:t xml:space="preserve">/ </w:t>
      </w:r>
    </w:p>
    <w:p w:rsidR="00D02F66" w:rsidRPr="00FA1E11" w:rsidRDefault="00D02F66" w:rsidP="00D02F66">
      <w:pPr>
        <w:pStyle w:val="Gvdemetni0"/>
        <w:shd w:val="clear" w:color="auto" w:fill="auto"/>
        <w:spacing w:line="288" w:lineRule="auto"/>
        <w:ind w:left="20" w:right="20" w:firstLine="688"/>
        <w:jc w:val="center"/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noProof/>
          <w:color w:val="FF0000"/>
          <w:sz w:val="56"/>
          <w:szCs w:val="56"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1990090</wp:posOffset>
            </wp:positionH>
            <wp:positionV relativeFrom="paragraph">
              <wp:posOffset>1452880</wp:posOffset>
            </wp:positionV>
            <wp:extent cx="2341880" cy="3053080"/>
            <wp:effectExtent l="19050" t="0" r="1270" b="0"/>
            <wp:wrapTight wrapText="bothSides">
              <wp:wrapPolygon edited="0">
                <wp:start x="-176" y="0"/>
                <wp:lineTo x="-176" y="21429"/>
                <wp:lineTo x="21612" y="21429"/>
                <wp:lineTo x="21612" y="0"/>
                <wp:lineTo x="-176" y="0"/>
              </wp:wrapPolygon>
            </wp:wrapTight>
            <wp:docPr id="2" name="resim" descr="mevlan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" descr="mevlan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305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1E11">
        <w:rPr>
          <w:rStyle w:val="postbody"/>
          <w:rFonts w:ascii="Times New Roman" w:hAnsi="Times New Roman" w:cs="Times New Roman"/>
          <w:b/>
          <w:i/>
          <w:color w:val="FF0000"/>
          <w:sz w:val="56"/>
          <w:szCs w:val="56"/>
        </w:rPr>
        <w:t>Hoşgörürlükte deniz gibi ol</w:t>
      </w:r>
      <w:r w:rsidRPr="00FA1E11">
        <w:rPr>
          <w:rStyle w:val="postbody"/>
          <w:rFonts w:ascii="Times New Roman" w:hAnsi="Times New Roman" w:cs="Times New Roman"/>
          <w:i/>
          <w:sz w:val="56"/>
          <w:szCs w:val="56"/>
        </w:rPr>
        <w:t xml:space="preserve"> </w:t>
      </w:r>
      <w:r w:rsidRPr="00FA1E11">
        <w:rPr>
          <w:rStyle w:val="postbody"/>
          <w:rFonts w:ascii="Times New Roman" w:hAnsi="Times New Roman" w:cs="Times New Roman"/>
          <w:i/>
          <w:sz w:val="56"/>
          <w:szCs w:val="56"/>
        </w:rPr>
        <w:br/>
        <w:t xml:space="preserve"> Ya olduğun gibi görün, ya göründüğün gibi ol</w:t>
      </w:r>
      <w:r>
        <w:rPr>
          <w:rStyle w:val="postbody"/>
          <w:rFonts w:ascii="Times New Roman" w:hAnsi="Times New Roman" w:cs="Times New Roman"/>
          <w:i/>
          <w:sz w:val="56"/>
          <w:szCs w:val="56"/>
        </w:rPr>
        <w:t>!   MEVLANA</w:t>
      </w:r>
    </w:p>
    <w:p w:rsidR="00D02F66" w:rsidRPr="00FA1E11" w:rsidRDefault="00D02F66" w:rsidP="00D02F66">
      <w:pPr>
        <w:spacing w:before="100" w:beforeAutospacing="1" w:after="192"/>
        <w:jc w:val="center"/>
        <w:outlineLvl w:val="4"/>
        <w:rPr>
          <w:rFonts w:ascii="Bebas" w:hAnsi="Bebas" w:cs="Calibri"/>
          <w:sz w:val="29"/>
          <w:szCs w:val="29"/>
        </w:rPr>
      </w:pPr>
    </w:p>
    <w:p w:rsidR="00D02F66" w:rsidRDefault="00D02F66" w:rsidP="00D02F66"/>
    <w:p w:rsidR="00D02F66" w:rsidRDefault="00D02F66" w:rsidP="00D02F66"/>
    <w:p w:rsidR="00D02F66" w:rsidRDefault="00D02F66" w:rsidP="00D02F66"/>
    <w:p w:rsidR="00D02F66" w:rsidRDefault="00D02F66" w:rsidP="00D02F66"/>
    <w:p w:rsidR="00D02F66" w:rsidRDefault="00D02F66" w:rsidP="00D02F66"/>
    <w:p w:rsidR="00D02F66" w:rsidRDefault="00D02F66" w:rsidP="00D02F66"/>
    <w:p w:rsidR="00D02F66" w:rsidRDefault="00D02F66" w:rsidP="00D02F66"/>
    <w:p w:rsidR="00D02F66" w:rsidRDefault="00D02F66" w:rsidP="00D02F66"/>
    <w:p w:rsidR="00D02F66" w:rsidRDefault="00D02F66" w:rsidP="00D02F66"/>
    <w:p w:rsidR="00D02F66" w:rsidRDefault="00D02F66" w:rsidP="00D02F66"/>
    <w:p w:rsidR="00D02F66" w:rsidRDefault="00D02F66" w:rsidP="00D02F66"/>
    <w:p w:rsidR="00D02F66" w:rsidRDefault="00D02F66" w:rsidP="00D02F66"/>
    <w:p w:rsidR="00D02F66" w:rsidRDefault="00D02F66" w:rsidP="00D02F66"/>
    <w:p w:rsidR="00D02F66" w:rsidRDefault="00D02F66" w:rsidP="00D02F66"/>
    <w:p w:rsidR="00A0515E" w:rsidRDefault="00A0515E"/>
    <w:sectPr w:rsidR="00A0515E" w:rsidSect="00A05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eba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2F66"/>
    <w:rsid w:val="001D094B"/>
    <w:rsid w:val="00880B57"/>
    <w:rsid w:val="00A0515E"/>
    <w:rsid w:val="00BD29CE"/>
    <w:rsid w:val="00D02F66"/>
    <w:rsid w:val="00D8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AB5E9"/>
  <w15:docId w15:val="{1BDB0E50-BD20-41AB-9847-48E725C5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sid w:val="00D02F66"/>
    <w:rPr>
      <w:rFonts w:ascii="Arial" w:eastAsia="Arial" w:hAnsi="Arial" w:cs="Arial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D02F66"/>
    <w:pPr>
      <w:shd w:val="clear" w:color="auto" w:fill="FFFFFF"/>
      <w:spacing w:line="379" w:lineRule="exact"/>
      <w:ind w:hanging="36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postbody">
    <w:name w:val="postbody"/>
    <w:basedOn w:val="VarsaylanParagrafYazTipi"/>
    <w:rsid w:val="00D02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itusozluk.com/gorseller/mevlana/8865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MN_Dizgi-2</cp:lastModifiedBy>
  <cp:revision>4</cp:revision>
  <dcterms:created xsi:type="dcterms:W3CDTF">2012-02-07T11:30:00Z</dcterms:created>
  <dcterms:modified xsi:type="dcterms:W3CDTF">2022-11-09T10:12:00Z</dcterms:modified>
</cp:coreProperties>
</file>