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A83DC" w14:textId="288382C6" w:rsidR="003228CB" w:rsidRDefault="003228CB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024293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7D1B7F93" wp14:editId="2CCF632A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B64C0A5" wp14:editId="13F5735A">
                <wp:simplePos x="0" y="0"/>
                <wp:positionH relativeFrom="column">
                  <wp:posOffset>763905</wp:posOffset>
                </wp:positionH>
                <wp:positionV relativeFrom="paragraph">
                  <wp:posOffset>2487930</wp:posOffset>
                </wp:positionV>
                <wp:extent cx="4090670" cy="51689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6384" w14:textId="77777777" w:rsidR="003228CB" w:rsidRPr="0092110C" w:rsidRDefault="003228CB" w:rsidP="003228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HAZIRLIK DENEMESİ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C0A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0.15pt;margin-top:195.9pt;width:322.1pt;height:40.7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    <v:textbox>
                  <w:txbxContent>
                    <w:p w14:paraId="5FDA6384" w14:textId="77777777" w:rsidR="003228CB" w:rsidRPr="0092110C" w:rsidRDefault="003228CB" w:rsidP="003228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HAZIRLIK DENEMESİ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6F334BB1" wp14:editId="4A56EF74">
                <wp:simplePos x="0" y="0"/>
                <wp:positionH relativeFrom="column">
                  <wp:posOffset>896620</wp:posOffset>
                </wp:positionH>
                <wp:positionV relativeFrom="paragraph">
                  <wp:posOffset>-5715</wp:posOffset>
                </wp:positionV>
                <wp:extent cx="4090670" cy="51689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A6A7" w14:textId="77777777" w:rsidR="003228CB" w:rsidRPr="00E12A8C" w:rsidRDefault="003228CB" w:rsidP="003228C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12A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ALLAH İNANCI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4BB1" id="_x0000_s1027" type="#_x0000_t202" style="position:absolute;margin-left:70.6pt;margin-top:-.45pt;width:322.1pt;height:40.7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    <v:textbox>
                  <w:txbxContent>
                    <w:p w14:paraId="5828A6A7" w14:textId="77777777" w:rsidR="003228CB" w:rsidRPr="00E12A8C" w:rsidRDefault="003228CB" w:rsidP="003228CB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E12A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ALLAH İNANCI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400E5CB1" wp14:editId="042D11FB">
                <wp:simplePos x="0" y="0"/>
                <wp:positionH relativeFrom="column">
                  <wp:posOffset>2538389</wp:posOffset>
                </wp:positionH>
                <wp:positionV relativeFrom="paragraph">
                  <wp:posOffset>4288496</wp:posOffset>
                </wp:positionV>
                <wp:extent cx="722630" cy="90233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CE05" w14:textId="4B9CC4B5" w:rsidR="003228CB" w:rsidRPr="0092110C" w:rsidRDefault="00600990" w:rsidP="003228CB">
                            <w:pPr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0"/>
                                <w:szCs w:val="1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5CB1" id="Metin Kutusu 6" o:spid="_x0000_s1028" type="#_x0000_t202" style="position:absolute;margin-left:199.85pt;margin-top:337.7pt;width:56.9pt;height:71.0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    <v:textbox>
                  <w:txbxContent>
                    <w:p w14:paraId="42C6CE05" w14:textId="4B9CC4B5" w:rsidR="003228CB" w:rsidRPr="0092110C" w:rsidRDefault="00600990" w:rsidP="003228CB">
                      <w:pPr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20"/>
                          <w:szCs w:val="1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2DD9E909" wp14:editId="50177FAF">
                <wp:simplePos x="0" y="0"/>
                <wp:positionH relativeFrom="column">
                  <wp:posOffset>-219710</wp:posOffset>
                </wp:positionH>
                <wp:positionV relativeFrom="paragraph">
                  <wp:posOffset>-185420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848C" w14:textId="77777777" w:rsidR="003228CB" w:rsidRPr="006A2FB9" w:rsidRDefault="003228CB" w:rsidP="003228CB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F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E909" id="_x0000_s1029" type="#_x0000_t202" style="position:absolute;margin-left:-17.3pt;margin-top:-14.6pt;width:56.9pt;height:71.0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    <v:textbox>
                  <w:txbxContent>
                    <w:p w14:paraId="4B81848C" w14:textId="77777777" w:rsidR="003228CB" w:rsidRPr="006A2FB9" w:rsidRDefault="003228CB" w:rsidP="003228CB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F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CF4125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lastRenderedPageBreak/>
        <w:t>1. “O; yaratan, yoktan var eden, şekil veren Allah’tır. Güzel isimler O’nundur.”</w:t>
      </w:r>
    </w:p>
    <w:p w14:paraId="0302ECEE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(</w:t>
      </w:r>
      <w:proofErr w:type="spellStart"/>
      <w:r w:rsidRPr="002575A0">
        <w:rPr>
          <w:sz w:val="24"/>
          <w:szCs w:val="24"/>
        </w:rPr>
        <w:t>Haşr</w:t>
      </w:r>
      <w:proofErr w:type="spellEnd"/>
      <w:r w:rsidRPr="002575A0">
        <w:rPr>
          <w:sz w:val="24"/>
          <w:szCs w:val="24"/>
        </w:rPr>
        <w:t xml:space="preserve"> suresi, 24. ayet)</w:t>
      </w:r>
    </w:p>
    <w:p w14:paraId="22481AB0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 xml:space="preserve">Bu ayetten aşağıdaki sonuçların hangisi </w:t>
      </w:r>
      <w:r w:rsidRPr="002575A0">
        <w:rPr>
          <w:b/>
          <w:sz w:val="24"/>
          <w:szCs w:val="24"/>
          <w:u w:val="single"/>
        </w:rPr>
        <w:t>çıkarılamaz</w:t>
      </w:r>
      <w:r w:rsidRPr="002575A0">
        <w:rPr>
          <w:b/>
          <w:sz w:val="24"/>
          <w:szCs w:val="24"/>
        </w:rPr>
        <w:t>?</w:t>
      </w:r>
    </w:p>
    <w:p w14:paraId="43349C92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 Allah, bizi her an görmektedir.</w:t>
      </w:r>
    </w:p>
    <w:p w14:paraId="54675438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B) En güzel isimler Allah’a aittir.</w:t>
      </w:r>
    </w:p>
    <w:p w14:paraId="1B16D79D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C) Her şeyin yaratıcısı Allah’tır.</w:t>
      </w:r>
    </w:p>
    <w:p w14:paraId="565A71C2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Allah, yoktan var edendir.</w:t>
      </w:r>
    </w:p>
    <w:p w14:paraId="66CB038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31A5B9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7538FDC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66BDB03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2BDCC5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2. “Biz, gökten belli bir ölçüde su indirdik de (faydalanmanız için) onu yeryüzünde tuttuk. Bizim onu tamamen gidermeye de muhakkak gücümüz yeter.” (</w:t>
      </w:r>
      <w:proofErr w:type="spellStart"/>
      <w:r w:rsidRPr="002575A0">
        <w:rPr>
          <w:sz w:val="24"/>
          <w:szCs w:val="24"/>
        </w:rPr>
        <w:t>Mü’minun</w:t>
      </w:r>
      <w:proofErr w:type="spellEnd"/>
      <w:r w:rsidRPr="002575A0">
        <w:rPr>
          <w:sz w:val="24"/>
          <w:szCs w:val="24"/>
        </w:rPr>
        <w:t xml:space="preserve"> suresi, 18. ayet)</w:t>
      </w:r>
    </w:p>
    <w:p w14:paraId="16552609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ayette aşağıdakilerin hangisi vurgulanmıştır?</w:t>
      </w:r>
    </w:p>
    <w:p w14:paraId="5BA0E77B" w14:textId="39178AB4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A) </w:t>
      </w:r>
      <w:r w:rsidR="00BB7716">
        <w:rPr>
          <w:sz w:val="24"/>
          <w:szCs w:val="24"/>
        </w:rPr>
        <w:t>Yaşamın devamı için gerekli olan her şey Allah’ın kudretiyle olur.</w:t>
      </w:r>
    </w:p>
    <w:p w14:paraId="46DD4D13" w14:textId="4DDFA998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B) </w:t>
      </w:r>
      <w:r w:rsidR="00BB7716">
        <w:rPr>
          <w:sz w:val="24"/>
          <w:szCs w:val="24"/>
        </w:rPr>
        <w:t>Varlıkların ihtiyaçları kendiliğinden giderilmektedir</w:t>
      </w:r>
      <w:r w:rsidRPr="002575A0">
        <w:rPr>
          <w:sz w:val="24"/>
          <w:szCs w:val="24"/>
        </w:rPr>
        <w:t>.</w:t>
      </w:r>
    </w:p>
    <w:p w14:paraId="32E2A141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C) Tüm dünya, canlılar için yaratılmıştır.</w:t>
      </w:r>
    </w:p>
    <w:p w14:paraId="3B50FBCD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Suyun israf edilmesi doğru değildir.</w:t>
      </w:r>
    </w:p>
    <w:p w14:paraId="508BE500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1DD182E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39F554C2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3C16B3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7E3B2DE3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3F5C68E8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57316778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D5B429C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3. İhlâs suresi, Allah’ın;</w:t>
      </w:r>
    </w:p>
    <w:p w14:paraId="5117103F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I. bir ve tek olması,</w:t>
      </w:r>
    </w:p>
    <w:p w14:paraId="7CD715DA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II. eşi ve benzerinin olmaması,</w:t>
      </w:r>
    </w:p>
    <w:p w14:paraId="626E4BA6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III. merhametinin geniş olması</w:t>
      </w:r>
    </w:p>
    <w:p w14:paraId="3C58F818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proofErr w:type="gramStart"/>
      <w:r w:rsidRPr="002575A0">
        <w:rPr>
          <w:b/>
          <w:sz w:val="24"/>
          <w:szCs w:val="24"/>
        </w:rPr>
        <w:t>konularından</w:t>
      </w:r>
      <w:proofErr w:type="gramEnd"/>
      <w:r w:rsidRPr="002575A0">
        <w:rPr>
          <w:b/>
          <w:sz w:val="24"/>
          <w:szCs w:val="24"/>
        </w:rPr>
        <w:t xml:space="preserve"> hangilerine değinmiştir?</w:t>
      </w:r>
    </w:p>
    <w:p w14:paraId="19510404" w14:textId="77777777" w:rsidR="00BB7716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A) Yalnız I </w:t>
      </w:r>
      <w:r w:rsidR="00BB7716">
        <w:rPr>
          <w:sz w:val="24"/>
          <w:szCs w:val="24"/>
        </w:rPr>
        <w:tab/>
      </w:r>
      <w:r w:rsidR="00BB7716">
        <w:rPr>
          <w:sz w:val="24"/>
          <w:szCs w:val="24"/>
        </w:rPr>
        <w:tab/>
      </w:r>
      <w:r w:rsidRPr="002575A0">
        <w:rPr>
          <w:sz w:val="24"/>
          <w:szCs w:val="24"/>
        </w:rPr>
        <w:t xml:space="preserve">B) Yalnız III </w:t>
      </w:r>
    </w:p>
    <w:p w14:paraId="3C3293ED" w14:textId="58895174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C) I ve II </w:t>
      </w:r>
      <w:r w:rsidR="00BB7716">
        <w:rPr>
          <w:sz w:val="24"/>
          <w:szCs w:val="24"/>
        </w:rPr>
        <w:tab/>
      </w:r>
      <w:r w:rsidR="00BB7716">
        <w:rPr>
          <w:sz w:val="24"/>
          <w:szCs w:val="24"/>
        </w:rPr>
        <w:tab/>
      </w:r>
      <w:r w:rsidRPr="002575A0">
        <w:rPr>
          <w:sz w:val="24"/>
          <w:szCs w:val="24"/>
        </w:rPr>
        <w:t>D) II ve III</w:t>
      </w:r>
    </w:p>
    <w:p w14:paraId="7B61B174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DE19E7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0389D1E5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8979E5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4. Hristiyanlar Hz. İsa’yı, Yahudiler de Hz. </w:t>
      </w:r>
      <w:proofErr w:type="spellStart"/>
      <w:r w:rsidRPr="002575A0">
        <w:rPr>
          <w:sz w:val="24"/>
          <w:szCs w:val="24"/>
        </w:rPr>
        <w:t>Üzeyr’i</w:t>
      </w:r>
      <w:proofErr w:type="spellEnd"/>
      <w:r w:rsidRPr="002575A0">
        <w:rPr>
          <w:sz w:val="24"/>
          <w:szCs w:val="24"/>
        </w:rPr>
        <w:t xml:space="preserve"> Allah’ın (</w:t>
      </w:r>
      <w:proofErr w:type="spellStart"/>
      <w:r w:rsidRPr="002575A0">
        <w:rPr>
          <w:sz w:val="24"/>
          <w:szCs w:val="24"/>
        </w:rPr>
        <w:t>c.c</w:t>
      </w:r>
      <w:proofErr w:type="spellEnd"/>
      <w:r w:rsidRPr="002575A0">
        <w:rPr>
          <w:sz w:val="24"/>
          <w:szCs w:val="24"/>
        </w:rPr>
        <w:t>.) oğlu olarak tanımlarken müşrikler meleklerin Allah’ın kızları olduğunu iddia etmişlerdir.</w:t>
      </w:r>
    </w:p>
    <w:p w14:paraId="1BA29DD1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iddiaların yanlışlığını ortaya koyan sure aşağıdakilerden hangisidir?</w:t>
      </w:r>
    </w:p>
    <w:p w14:paraId="488D1A77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 Kevser Suresi</w:t>
      </w:r>
    </w:p>
    <w:p w14:paraId="683D2244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B) </w:t>
      </w:r>
      <w:proofErr w:type="spellStart"/>
      <w:r w:rsidRPr="002575A0">
        <w:rPr>
          <w:sz w:val="24"/>
          <w:szCs w:val="24"/>
        </w:rPr>
        <w:t>Tebbet</w:t>
      </w:r>
      <w:proofErr w:type="spellEnd"/>
      <w:r w:rsidRPr="002575A0">
        <w:rPr>
          <w:sz w:val="24"/>
          <w:szCs w:val="24"/>
        </w:rPr>
        <w:t xml:space="preserve"> Suresi</w:t>
      </w:r>
    </w:p>
    <w:p w14:paraId="0C587F25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C) </w:t>
      </w:r>
      <w:proofErr w:type="spellStart"/>
      <w:r w:rsidRPr="002575A0">
        <w:rPr>
          <w:sz w:val="24"/>
          <w:szCs w:val="24"/>
        </w:rPr>
        <w:t>Mâun</w:t>
      </w:r>
      <w:proofErr w:type="spellEnd"/>
      <w:r w:rsidRPr="002575A0">
        <w:rPr>
          <w:sz w:val="24"/>
          <w:szCs w:val="24"/>
        </w:rPr>
        <w:t xml:space="preserve"> Suresi</w:t>
      </w:r>
    </w:p>
    <w:p w14:paraId="3A126C42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İhlas Suresi</w:t>
      </w:r>
    </w:p>
    <w:p w14:paraId="3C52C55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4E69AA8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46C06DB6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5. “Dua edilmeye layık olan odur. Onun dışında el açıp dua ettikleri şeyler, onların hiçbir isteğini karşılayamaz…” (</w:t>
      </w:r>
      <w:proofErr w:type="spellStart"/>
      <w:r w:rsidRPr="002575A0">
        <w:rPr>
          <w:sz w:val="24"/>
          <w:szCs w:val="24"/>
        </w:rPr>
        <w:t>Ra’d</w:t>
      </w:r>
      <w:proofErr w:type="spellEnd"/>
      <w:r w:rsidRPr="002575A0">
        <w:rPr>
          <w:sz w:val="24"/>
          <w:szCs w:val="24"/>
        </w:rPr>
        <w:t xml:space="preserve"> suresi 14. ayet)</w:t>
      </w:r>
    </w:p>
    <w:p w14:paraId="5F3DC970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ayetin mesajı aşağıdakilerin hangisidir?</w:t>
      </w:r>
    </w:p>
    <w:p w14:paraId="6065C439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 Dua edenin istekleri karşılanır.</w:t>
      </w:r>
    </w:p>
    <w:p w14:paraId="3B25A62F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B) Dua etmenin zamanı yoktur.</w:t>
      </w:r>
    </w:p>
    <w:p w14:paraId="2E652CFF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C) İçtenlikle dua etmek gerekir.</w:t>
      </w:r>
    </w:p>
    <w:p w14:paraId="7A7BF6E5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Yalnızca Allah’a dua edilir.</w:t>
      </w:r>
    </w:p>
    <w:p w14:paraId="00BB9B3E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F124F54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C7A2947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58E41A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6. “Bir anne kaybolan çocuğunu telaşla aramaktadır. Ararken her bulduğu çocuğu kendi çocuğu zannederek bağrına basar. Bu annenin durumunu arkadaşlarına anlatan Hz. Muhammed (</w:t>
      </w:r>
      <w:proofErr w:type="spellStart"/>
      <w:r w:rsidRPr="002575A0">
        <w:rPr>
          <w:sz w:val="24"/>
          <w:szCs w:val="24"/>
        </w:rPr>
        <w:t>s.a.v</w:t>
      </w:r>
      <w:proofErr w:type="spellEnd"/>
      <w:r w:rsidRPr="002575A0">
        <w:rPr>
          <w:sz w:val="24"/>
          <w:szCs w:val="24"/>
        </w:rPr>
        <w:t>.) ‘Bu kadının çocuğunu ateşe atabileceğini düşünebilir misiniz? İşte Allah’ın (</w:t>
      </w:r>
      <w:proofErr w:type="spellStart"/>
      <w:r w:rsidRPr="002575A0">
        <w:rPr>
          <w:sz w:val="24"/>
          <w:szCs w:val="24"/>
        </w:rPr>
        <w:t>c.c</w:t>
      </w:r>
      <w:proofErr w:type="spellEnd"/>
      <w:r w:rsidRPr="002575A0">
        <w:rPr>
          <w:sz w:val="24"/>
          <w:szCs w:val="24"/>
        </w:rPr>
        <w:t>.) kullarına merhameti bu annenin yavrusuna duyduğundan çok daha fazladır.’</w:t>
      </w:r>
    </w:p>
    <w:p w14:paraId="1D79EB6E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proofErr w:type="gramStart"/>
      <w:r w:rsidRPr="002575A0">
        <w:rPr>
          <w:sz w:val="24"/>
          <w:szCs w:val="24"/>
        </w:rPr>
        <w:t>der</w:t>
      </w:r>
      <w:proofErr w:type="gramEnd"/>
      <w:r w:rsidRPr="002575A0">
        <w:rPr>
          <w:sz w:val="24"/>
          <w:szCs w:val="24"/>
        </w:rPr>
        <w:t xml:space="preserve">.” (Müslim, </w:t>
      </w:r>
      <w:proofErr w:type="spellStart"/>
      <w:r w:rsidRPr="002575A0">
        <w:rPr>
          <w:sz w:val="24"/>
          <w:szCs w:val="24"/>
        </w:rPr>
        <w:t>Tevbe</w:t>
      </w:r>
      <w:proofErr w:type="spellEnd"/>
      <w:r w:rsidRPr="002575A0">
        <w:rPr>
          <w:sz w:val="24"/>
          <w:szCs w:val="24"/>
        </w:rPr>
        <w:t>, 22.)</w:t>
      </w:r>
    </w:p>
    <w:p w14:paraId="6949982D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hadiste Allah’ın (</w:t>
      </w:r>
      <w:proofErr w:type="spellStart"/>
      <w:r w:rsidRPr="002575A0">
        <w:rPr>
          <w:b/>
          <w:sz w:val="24"/>
          <w:szCs w:val="24"/>
        </w:rPr>
        <w:t>c.c</w:t>
      </w:r>
      <w:proofErr w:type="spellEnd"/>
      <w:r w:rsidRPr="002575A0">
        <w:rPr>
          <w:b/>
          <w:sz w:val="24"/>
          <w:szCs w:val="24"/>
        </w:rPr>
        <w:t>.) hangi yönüne işaret edilmektedir?</w:t>
      </w:r>
    </w:p>
    <w:p w14:paraId="475FDF8C" w14:textId="6542D9A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A) </w:t>
      </w:r>
      <w:r w:rsidR="00BB7716" w:rsidRPr="002575A0">
        <w:rPr>
          <w:sz w:val="24"/>
          <w:szCs w:val="24"/>
        </w:rPr>
        <w:t>Cömertliğine</w:t>
      </w:r>
    </w:p>
    <w:p w14:paraId="440FD899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B) Sabrına</w:t>
      </w:r>
    </w:p>
    <w:p w14:paraId="2EF53E26" w14:textId="5D970293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C) </w:t>
      </w:r>
      <w:r w:rsidR="00BB7716" w:rsidRPr="002575A0">
        <w:rPr>
          <w:sz w:val="24"/>
          <w:szCs w:val="24"/>
        </w:rPr>
        <w:t>Merhametine</w:t>
      </w:r>
    </w:p>
    <w:p w14:paraId="115E061C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Adaletine</w:t>
      </w:r>
    </w:p>
    <w:p w14:paraId="78768542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lastRenderedPageBreak/>
        <w:t xml:space="preserve">7. “… Şüphesiz Allah hakkıyla işitendir, hakkıyla </w:t>
      </w:r>
      <w:r w:rsidRPr="002575A0">
        <w:rPr>
          <w:sz w:val="24"/>
          <w:szCs w:val="24"/>
          <w:u w:val="single"/>
        </w:rPr>
        <w:t>bilendir</w:t>
      </w:r>
      <w:r w:rsidRPr="002575A0">
        <w:rPr>
          <w:sz w:val="24"/>
          <w:szCs w:val="24"/>
        </w:rPr>
        <w:t>.” (</w:t>
      </w:r>
      <w:proofErr w:type="spellStart"/>
      <w:r w:rsidRPr="002575A0">
        <w:rPr>
          <w:sz w:val="24"/>
          <w:szCs w:val="24"/>
        </w:rPr>
        <w:t>Enfâl</w:t>
      </w:r>
      <w:proofErr w:type="spellEnd"/>
      <w:r w:rsidRPr="002575A0">
        <w:rPr>
          <w:sz w:val="24"/>
          <w:szCs w:val="24"/>
        </w:rPr>
        <w:t xml:space="preserve"> suresi, 75. ayet)</w:t>
      </w:r>
    </w:p>
    <w:p w14:paraId="75E33C98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ayetteki altı çizili kelime Allah’ın güzel isimlerinden hangisinin anlamıdır?</w:t>
      </w:r>
    </w:p>
    <w:p w14:paraId="4684BCF5" w14:textId="583E8391" w:rsidR="00BB7716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</w:t>
      </w:r>
      <w:r w:rsidR="00BB7716" w:rsidRPr="00BB7716">
        <w:rPr>
          <w:sz w:val="24"/>
          <w:szCs w:val="24"/>
        </w:rPr>
        <w:t xml:space="preserve"> </w:t>
      </w:r>
      <w:proofErr w:type="spellStart"/>
      <w:r w:rsidR="00BB7716" w:rsidRPr="002575A0">
        <w:rPr>
          <w:sz w:val="24"/>
          <w:szCs w:val="24"/>
        </w:rPr>
        <w:t>Basir</w:t>
      </w:r>
      <w:proofErr w:type="spellEnd"/>
      <w:r w:rsidR="00BB7716">
        <w:rPr>
          <w:sz w:val="24"/>
          <w:szCs w:val="24"/>
        </w:rPr>
        <w:tab/>
      </w:r>
      <w:r w:rsidR="00BB7716">
        <w:rPr>
          <w:sz w:val="24"/>
          <w:szCs w:val="24"/>
        </w:rPr>
        <w:tab/>
      </w:r>
      <w:r w:rsidRPr="002575A0">
        <w:rPr>
          <w:sz w:val="24"/>
          <w:szCs w:val="24"/>
        </w:rPr>
        <w:t xml:space="preserve">B) </w:t>
      </w:r>
      <w:r w:rsidR="00BB7716" w:rsidRPr="002575A0">
        <w:rPr>
          <w:sz w:val="24"/>
          <w:szCs w:val="24"/>
        </w:rPr>
        <w:t>Alim</w:t>
      </w:r>
    </w:p>
    <w:p w14:paraId="29988ABB" w14:textId="0C689DCF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C) Samed </w:t>
      </w:r>
      <w:r w:rsidR="00BB7716">
        <w:rPr>
          <w:sz w:val="24"/>
          <w:szCs w:val="24"/>
        </w:rPr>
        <w:tab/>
      </w:r>
      <w:r w:rsidR="00BB7716">
        <w:rPr>
          <w:sz w:val="24"/>
          <w:szCs w:val="24"/>
        </w:rPr>
        <w:tab/>
      </w:r>
      <w:r w:rsidRPr="002575A0">
        <w:rPr>
          <w:sz w:val="24"/>
          <w:szCs w:val="24"/>
        </w:rPr>
        <w:t>D) Rahim</w:t>
      </w:r>
    </w:p>
    <w:p w14:paraId="5C0EF6F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4525ED3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3F1FD745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43924636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5D9C5EC8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52ECFE57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68E627B8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608EAF0F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5CDEBDE5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6827E629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5DB5A948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1D2C08B3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3D5670D4" w14:textId="77777777" w:rsidR="00183234" w:rsidRDefault="00183234" w:rsidP="00183234">
      <w:pPr>
        <w:spacing w:after="0" w:line="240" w:lineRule="atLeast"/>
        <w:rPr>
          <w:sz w:val="24"/>
          <w:szCs w:val="24"/>
        </w:rPr>
      </w:pPr>
    </w:p>
    <w:p w14:paraId="38333887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00C5FC6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8. Hz. İbrahim, insanları akıllarını kullanmaya davet etmiştir. Onlara yönelttiği sorularla fikirlerinin yanlışlığını göstermeye çalışmıştır.</w:t>
      </w:r>
    </w:p>
    <w:p w14:paraId="15C2E269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 xml:space="preserve">Aşağıdaki ayetlerin hangisi Hz. İbrahim’in bu tutumuyla ilgili bir örnek </w:t>
      </w:r>
      <w:r w:rsidRPr="002575A0">
        <w:rPr>
          <w:b/>
          <w:sz w:val="24"/>
          <w:szCs w:val="24"/>
          <w:u w:val="single"/>
        </w:rPr>
        <w:t>değildir</w:t>
      </w:r>
      <w:r w:rsidRPr="002575A0">
        <w:rPr>
          <w:b/>
          <w:sz w:val="24"/>
          <w:szCs w:val="24"/>
        </w:rPr>
        <w:t>?</w:t>
      </w:r>
    </w:p>
    <w:p w14:paraId="70748173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A) “İbrahim, </w:t>
      </w:r>
      <w:proofErr w:type="spellStart"/>
      <w:r w:rsidRPr="002575A0">
        <w:rPr>
          <w:sz w:val="24"/>
          <w:szCs w:val="24"/>
        </w:rPr>
        <w:t>ʻHayır</w:t>
      </w:r>
      <w:proofErr w:type="spellEnd"/>
      <w:r w:rsidRPr="002575A0">
        <w:rPr>
          <w:sz w:val="24"/>
          <w:szCs w:val="24"/>
        </w:rPr>
        <w:t xml:space="preserve">!’ dedi. </w:t>
      </w:r>
      <w:proofErr w:type="spellStart"/>
      <w:r w:rsidRPr="002575A0">
        <w:rPr>
          <w:sz w:val="24"/>
          <w:szCs w:val="24"/>
        </w:rPr>
        <w:t>ʻBu</w:t>
      </w:r>
      <w:proofErr w:type="spellEnd"/>
      <w:r w:rsidRPr="002575A0">
        <w:rPr>
          <w:sz w:val="24"/>
          <w:szCs w:val="24"/>
        </w:rPr>
        <w:t xml:space="preserve"> işi şu büyükleri yapmıştır. Eğer konuşabiliyorlarsa onlara sorun!’”</w:t>
      </w:r>
    </w:p>
    <w:p w14:paraId="40971888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(</w:t>
      </w:r>
      <w:proofErr w:type="spellStart"/>
      <w:r w:rsidRPr="002575A0">
        <w:rPr>
          <w:sz w:val="24"/>
          <w:szCs w:val="24"/>
        </w:rPr>
        <w:t>Enbiyâ</w:t>
      </w:r>
      <w:proofErr w:type="spellEnd"/>
      <w:r w:rsidRPr="002575A0">
        <w:rPr>
          <w:sz w:val="24"/>
          <w:szCs w:val="24"/>
        </w:rPr>
        <w:t xml:space="preserve"> suresi, 63. ayet)</w:t>
      </w:r>
    </w:p>
    <w:p w14:paraId="7F94E7B4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B) “İbrahim, </w:t>
      </w:r>
      <w:proofErr w:type="spellStart"/>
      <w:r w:rsidRPr="002575A0">
        <w:rPr>
          <w:sz w:val="24"/>
          <w:szCs w:val="24"/>
        </w:rPr>
        <w:t>ʻAllah’ı</w:t>
      </w:r>
      <w:proofErr w:type="spellEnd"/>
      <w:r w:rsidRPr="002575A0">
        <w:rPr>
          <w:sz w:val="24"/>
          <w:szCs w:val="24"/>
        </w:rPr>
        <w:t xml:space="preserve"> bırakıp da size hiçbir fayda ve zarar veremeyen tanrılara mı tapıyorsunuz?’ dedi.” (</w:t>
      </w:r>
      <w:proofErr w:type="spellStart"/>
      <w:r w:rsidRPr="002575A0">
        <w:rPr>
          <w:sz w:val="24"/>
          <w:szCs w:val="24"/>
        </w:rPr>
        <w:t>Enbiyâ</w:t>
      </w:r>
      <w:proofErr w:type="spellEnd"/>
      <w:r w:rsidRPr="002575A0">
        <w:rPr>
          <w:sz w:val="24"/>
          <w:szCs w:val="24"/>
        </w:rPr>
        <w:t xml:space="preserve"> suresi, 66. ayet)</w:t>
      </w:r>
    </w:p>
    <w:p w14:paraId="0E89DD7A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C) “</w:t>
      </w:r>
      <w:proofErr w:type="spellStart"/>
      <w:r w:rsidRPr="002575A0">
        <w:rPr>
          <w:sz w:val="24"/>
          <w:szCs w:val="24"/>
        </w:rPr>
        <w:t>Rabb’im</w:t>
      </w:r>
      <w:proofErr w:type="spellEnd"/>
      <w:r w:rsidRPr="002575A0">
        <w:rPr>
          <w:sz w:val="24"/>
          <w:szCs w:val="24"/>
        </w:rPr>
        <w:t xml:space="preserve">! Beni ve soyumdan gelecek olanları namazı devamlı kılanlardan eyle; </w:t>
      </w:r>
      <w:proofErr w:type="spellStart"/>
      <w:r w:rsidRPr="002575A0">
        <w:rPr>
          <w:sz w:val="24"/>
          <w:szCs w:val="24"/>
        </w:rPr>
        <w:t>Rabb’imiz</w:t>
      </w:r>
      <w:proofErr w:type="spellEnd"/>
      <w:r w:rsidRPr="002575A0">
        <w:rPr>
          <w:sz w:val="24"/>
          <w:szCs w:val="24"/>
        </w:rPr>
        <w:t>, duamı kabul et!” (</w:t>
      </w:r>
      <w:proofErr w:type="spellStart"/>
      <w:r w:rsidRPr="002575A0">
        <w:rPr>
          <w:sz w:val="24"/>
          <w:szCs w:val="24"/>
        </w:rPr>
        <w:t>İbrâhîm</w:t>
      </w:r>
      <w:proofErr w:type="spellEnd"/>
      <w:r w:rsidRPr="002575A0">
        <w:rPr>
          <w:sz w:val="24"/>
          <w:szCs w:val="24"/>
        </w:rPr>
        <w:t xml:space="preserve"> suresi, 40. ayet)</w:t>
      </w:r>
    </w:p>
    <w:p w14:paraId="5A02592D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“Siz, Allah’ın size haklarında hiçbir hüküm indirmediği şeyleri ona ortak koşmaktan korkmazken ben sizin ortak koştuğunuz şeylerden nasıl korkarım?” (</w:t>
      </w:r>
      <w:proofErr w:type="spellStart"/>
      <w:r w:rsidRPr="002575A0">
        <w:rPr>
          <w:sz w:val="24"/>
          <w:szCs w:val="24"/>
        </w:rPr>
        <w:t>En’âm</w:t>
      </w:r>
      <w:proofErr w:type="spellEnd"/>
      <w:r w:rsidRPr="002575A0">
        <w:rPr>
          <w:sz w:val="24"/>
          <w:szCs w:val="24"/>
        </w:rPr>
        <w:t xml:space="preserve"> suresi, 81. ayet)</w:t>
      </w:r>
    </w:p>
    <w:p w14:paraId="2723F49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574A8C6A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9. “De ki: (</w:t>
      </w:r>
      <w:proofErr w:type="spellStart"/>
      <w:r w:rsidRPr="002575A0">
        <w:rPr>
          <w:sz w:val="24"/>
          <w:szCs w:val="24"/>
        </w:rPr>
        <w:t>Rabb’inizi</w:t>
      </w:r>
      <w:proofErr w:type="spellEnd"/>
      <w:r w:rsidRPr="002575A0">
        <w:rPr>
          <w:sz w:val="24"/>
          <w:szCs w:val="24"/>
        </w:rPr>
        <w:t xml:space="preserve">) ister Allah diye çağırın, ister Rahman diye çağırın. Hangisiyle çağırırsanız çağırın, nihayet </w:t>
      </w:r>
      <w:r w:rsidRPr="002575A0">
        <w:rPr>
          <w:sz w:val="24"/>
          <w:szCs w:val="24"/>
          <w:u w:val="single"/>
        </w:rPr>
        <w:t>en güzel isimler</w:t>
      </w:r>
      <w:r w:rsidRPr="002575A0">
        <w:rPr>
          <w:sz w:val="24"/>
          <w:szCs w:val="24"/>
        </w:rPr>
        <w:t xml:space="preserve"> onundur...”</w:t>
      </w:r>
    </w:p>
    <w:p w14:paraId="61F9AA2E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Bu ayette altı çizili ifade aşağıdakilerden hangisinin anlamıdır?</w:t>
      </w:r>
    </w:p>
    <w:p w14:paraId="42028139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 Kelime-i tevhit</w:t>
      </w:r>
    </w:p>
    <w:p w14:paraId="752451BA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B) Kelime-i şehadet</w:t>
      </w:r>
    </w:p>
    <w:p w14:paraId="0D604D9A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C) </w:t>
      </w:r>
      <w:proofErr w:type="spellStart"/>
      <w:r w:rsidRPr="002575A0">
        <w:rPr>
          <w:sz w:val="24"/>
          <w:szCs w:val="24"/>
        </w:rPr>
        <w:t>Rabbülâlemin</w:t>
      </w:r>
      <w:proofErr w:type="spellEnd"/>
    </w:p>
    <w:p w14:paraId="428DB854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D) Esma-i </w:t>
      </w:r>
      <w:proofErr w:type="spellStart"/>
      <w:r w:rsidRPr="002575A0">
        <w:rPr>
          <w:sz w:val="24"/>
          <w:szCs w:val="24"/>
        </w:rPr>
        <w:t>hüsna</w:t>
      </w:r>
      <w:proofErr w:type="spellEnd"/>
    </w:p>
    <w:p w14:paraId="51E54EDF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50FB17A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61887D0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61EFF05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3E2A2F18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735D821C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6555569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15E6F62F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587F261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</w:p>
    <w:p w14:paraId="20E42E79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10. “Kim çıkarır sabahleyin erkenden,</w:t>
      </w:r>
    </w:p>
    <w:p w14:paraId="6CD798B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Dünyamıza ışık veren güneşi?</w:t>
      </w:r>
    </w:p>
    <w:p w14:paraId="2609BC1B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Gece vakti denizlere serilen,</w:t>
      </w:r>
    </w:p>
    <w:p w14:paraId="5E8230BF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Ay doğuyor, kim yapıyor bu işi?</w:t>
      </w:r>
    </w:p>
    <w:p w14:paraId="43950087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Kışın kuru sandığımız fidana,</w:t>
      </w:r>
    </w:p>
    <w:p w14:paraId="46421F86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Baharda kim yeşillikler giydirir?</w:t>
      </w:r>
    </w:p>
    <w:p w14:paraId="71C02168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Bülbül öter, yuva yapmış ormana,</w:t>
      </w:r>
    </w:p>
    <w:p w14:paraId="72CE88CA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Bu sedayı ona acep kim verir?”</w:t>
      </w:r>
    </w:p>
    <w:p w14:paraId="7862B0E1" w14:textId="77777777" w:rsidR="00183234" w:rsidRPr="002575A0" w:rsidRDefault="00183234" w:rsidP="00183234">
      <w:pPr>
        <w:spacing w:after="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 xml:space="preserve">(İbrahim Alaaddin </w:t>
      </w:r>
      <w:proofErr w:type="spellStart"/>
      <w:r w:rsidRPr="002575A0">
        <w:rPr>
          <w:sz w:val="24"/>
          <w:szCs w:val="24"/>
        </w:rPr>
        <w:t>Gövsa</w:t>
      </w:r>
      <w:proofErr w:type="spellEnd"/>
      <w:r w:rsidRPr="002575A0">
        <w:rPr>
          <w:sz w:val="24"/>
          <w:szCs w:val="24"/>
        </w:rPr>
        <w:t>, Çocuk Şiirleri, s. 11-12.)</w:t>
      </w:r>
    </w:p>
    <w:p w14:paraId="7D289F8C" w14:textId="77777777" w:rsidR="00183234" w:rsidRPr="002575A0" w:rsidRDefault="00183234" w:rsidP="00183234">
      <w:pPr>
        <w:spacing w:after="0" w:line="240" w:lineRule="atLeast"/>
        <w:rPr>
          <w:b/>
          <w:sz w:val="24"/>
          <w:szCs w:val="24"/>
        </w:rPr>
      </w:pPr>
      <w:r w:rsidRPr="002575A0">
        <w:rPr>
          <w:b/>
          <w:sz w:val="24"/>
          <w:szCs w:val="24"/>
        </w:rPr>
        <w:t>Şiirin ana konusu aşağıdakilerden hangisidir?</w:t>
      </w:r>
    </w:p>
    <w:p w14:paraId="1A7DA8C9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A) Her sabah doğan güneş dünyamıza ışık verir.</w:t>
      </w:r>
    </w:p>
    <w:p w14:paraId="61C0E249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B) Çevremizde gördüğümüz her şeyi yaratan Yüce Allah’tır.</w:t>
      </w:r>
    </w:p>
    <w:p w14:paraId="3FB5FE5C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C) Ay geceleri doğar ve dünyayı aydınlatır.</w:t>
      </w:r>
    </w:p>
    <w:p w14:paraId="43EBE238" w14:textId="77777777" w:rsidR="00183234" w:rsidRPr="002575A0" w:rsidRDefault="00183234" w:rsidP="00BE4700">
      <w:pPr>
        <w:spacing w:after="120" w:line="240" w:lineRule="atLeast"/>
        <w:rPr>
          <w:sz w:val="24"/>
          <w:szCs w:val="24"/>
        </w:rPr>
      </w:pPr>
      <w:r w:rsidRPr="002575A0">
        <w:rPr>
          <w:sz w:val="24"/>
          <w:szCs w:val="24"/>
        </w:rPr>
        <w:t>D) Bülbüller ormanda yuva yaparlar ve güzel öterler.</w:t>
      </w:r>
    </w:p>
    <w:p w14:paraId="17F0CC98" w14:textId="77777777" w:rsidR="003228CB" w:rsidRDefault="003228CB" w:rsidP="005C6DE3">
      <w:pPr>
        <w:rPr>
          <w:sz w:val="20"/>
          <w:szCs w:val="20"/>
        </w:rPr>
      </w:pPr>
    </w:p>
    <w:p w14:paraId="31F4777A" w14:textId="77777777" w:rsidR="00D5001B" w:rsidRDefault="00D5001B" w:rsidP="005C6DE3">
      <w:pPr>
        <w:rPr>
          <w:sz w:val="20"/>
          <w:szCs w:val="20"/>
        </w:rPr>
      </w:pPr>
    </w:p>
    <w:p w14:paraId="0D9A74DA" w14:textId="77777777" w:rsidR="00D5001B" w:rsidRDefault="00D5001B" w:rsidP="005C6DE3">
      <w:pPr>
        <w:rPr>
          <w:sz w:val="20"/>
          <w:szCs w:val="20"/>
        </w:rPr>
      </w:pPr>
    </w:p>
    <w:p w14:paraId="79E901DC" w14:textId="77777777" w:rsidR="00D5001B" w:rsidRDefault="00D5001B" w:rsidP="005C6DE3">
      <w:pPr>
        <w:rPr>
          <w:sz w:val="20"/>
          <w:szCs w:val="20"/>
        </w:rPr>
      </w:pPr>
    </w:p>
    <w:p w14:paraId="471EA295" w14:textId="5DBF5837" w:rsidR="00D5001B" w:rsidRDefault="00D5001B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4B76E69" wp14:editId="5B1E056D">
                <wp:simplePos x="0" y="0"/>
                <wp:positionH relativeFrom="column">
                  <wp:posOffset>820271</wp:posOffset>
                </wp:positionH>
                <wp:positionV relativeFrom="paragraph">
                  <wp:posOffset>295835</wp:posOffset>
                </wp:positionV>
                <wp:extent cx="3941380" cy="409903"/>
                <wp:effectExtent l="0" t="0" r="21590" b="28575"/>
                <wp:wrapNone/>
                <wp:docPr id="7" name="Dikdörtgen: Köşeleri Yuvarlatılmış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4099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E0DA7" w14:textId="77777777" w:rsidR="00D5001B" w:rsidRPr="00222B77" w:rsidRDefault="00D5001B" w:rsidP="00D500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B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76E69" id="Dikdörtgen: Köşeleri Yuvarlatılmış 7" o:spid="_x0000_s1030" href="https://www.dindersi.com/icerik/lgs-hazirlik-denemeleri-b228s5" style="position:absolute;margin-left:64.6pt;margin-top:23.3pt;width:310.35pt;height:32.3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" o:button="t" fillcolor="#4f81bd [3204]" strokecolor="#243f60 [1604]" strokeweight="2pt">
                <v:fill o:detectmouseclick="t"/>
                <v:textbox>
                  <w:txbxContent>
                    <w:p w14:paraId="64EE0DA7" w14:textId="77777777" w:rsidR="00D5001B" w:rsidRPr="00222B77" w:rsidRDefault="00D5001B" w:rsidP="00D500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B77">
                        <w:rPr>
                          <w:b/>
                          <w:bCs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7728" behindDoc="1" locked="0" layoutInCell="1" allowOverlap="1" wp14:anchorId="42978A07" wp14:editId="46EE496C">
            <wp:simplePos x="0" y="0"/>
            <wp:positionH relativeFrom="margin">
              <wp:posOffset>-899795</wp:posOffset>
            </wp:positionH>
            <wp:positionV relativeFrom="paragraph">
              <wp:posOffset>727299</wp:posOffset>
            </wp:positionV>
            <wp:extent cx="7543800" cy="9027795"/>
            <wp:effectExtent l="0" t="0" r="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889" cy="902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6CB43" w14:textId="1002FD62" w:rsidR="00D5001B" w:rsidRDefault="00D5001B" w:rsidP="005C6DE3">
      <w:pPr>
        <w:rPr>
          <w:sz w:val="20"/>
          <w:szCs w:val="20"/>
        </w:rPr>
        <w:sectPr w:rsidR="00D5001B" w:rsidSect="003B5001">
          <w:headerReference w:type="even" r:id="rId13"/>
          <w:headerReference w:type="default" r:id="rId14"/>
          <w:headerReference w:type="first" r:id="rId15"/>
          <w:pgSz w:w="11906" w:h="16838"/>
          <w:pgMar w:top="1417" w:right="1417" w:bottom="1417" w:left="1417" w:header="426" w:footer="708" w:gutter="0"/>
          <w:cols w:num="2" w:space="851"/>
          <w:docGrid w:linePitch="360"/>
        </w:sectPr>
      </w:pPr>
    </w:p>
    <w:p w14:paraId="0E395CAD" w14:textId="1E90F24F" w:rsidR="005C6DE3" w:rsidRDefault="003228CB" w:rsidP="005C6DE3">
      <w:pPr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 wp14:anchorId="6169A477" wp14:editId="3F90269D">
            <wp:simplePos x="0" y="0"/>
            <wp:positionH relativeFrom="column">
              <wp:posOffset>-1198842</wp:posOffset>
            </wp:positionH>
            <wp:positionV relativeFrom="paragraph">
              <wp:posOffset>-1059379</wp:posOffset>
            </wp:positionV>
            <wp:extent cx="7970109" cy="1116000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109" cy="11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DE3" w:rsidSect="00024293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426" w:footer="708" w:gutter="0"/>
      <w:cols w:num="2" w:sep="1" w:space="8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6C40B" w14:textId="77777777" w:rsidR="00253EC1" w:rsidRDefault="00253EC1" w:rsidP="005F5359">
      <w:pPr>
        <w:spacing w:after="0" w:line="240" w:lineRule="auto"/>
      </w:pPr>
      <w:r>
        <w:separator/>
      </w:r>
    </w:p>
  </w:endnote>
  <w:endnote w:type="continuationSeparator" w:id="0">
    <w:p w14:paraId="75297B8A" w14:textId="77777777" w:rsidR="00253EC1" w:rsidRDefault="00253EC1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CFDA6" w14:textId="77777777" w:rsidR="00253EC1" w:rsidRDefault="00253EC1" w:rsidP="005F5359">
      <w:pPr>
        <w:spacing w:after="0" w:line="240" w:lineRule="auto"/>
      </w:pPr>
      <w:r>
        <w:separator/>
      </w:r>
    </w:p>
  </w:footnote>
  <w:footnote w:type="continuationSeparator" w:id="0">
    <w:p w14:paraId="6F310828" w14:textId="77777777" w:rsidR="00253EC1" w:rsidRDefault="00253EC1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A003" w14:textId="7C5D0F3A" w:rsidR="00E321DA" w:rsidRDefault="00D5001B">
    <w:pPr>
      <w:pStyle w:val="stBilgi"/>
    </w:pPr>
    <w:r>
      <w:rPr>
        <w:noProof/>
      </w:rPr>
      <w:pict w14:anchorId="191E2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2050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15FE" w14:textId="33D86963" w:rsidR="00F22F19" w:rsidRPr="00F22F19" w:rsidRDefault="00D5001B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104FB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2051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8BD7A9D" w14:textId="3F160EA9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3679" w14:textId="7EFE2308" w:rsidR="00E321DA" w:rsidRDefault="00D5001B">
    <w:pPr>
      <w:pStyle w:val="stBilgi"/>
    </w:pPr>
    <w:r>
      <w:rPr>
        <w:noProof/>
      </w:rPr>
      <w:pict w14:anchorId="7692E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2049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0391" w14:textId="472C9736" w:rsidR="00E321DA" w:rsidRDefault="00D5001B">
    <w:pPr>
      <w:pStyle w:val="stBilgi"/>
    </w:pPr>
    <w:r>
      <w:rPr>
        <w:noProof/>
      </w:rPr>
      <w:pict w14:anchorId="14B1B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2053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03F4" w14:textId="01799326" w:rsidR="003228CB" w:rsidRPr="00F22F19" w:rsidRDefault="00D5001B" w:rsidP="00F22F19">
    <w:pPr>
      <w:pStyle w:val="stBilgi"/>
      <w:jc w:val="center"/>
      <w:rPr>
        <w:sz w:val="28"/>
        <w:szCs w:val="28"/>
      </w:rPr>
    </w:pPr>
    <w:r>
      <w:rPr>
        <w:noProof/>
        <w:lang w:eastAsia="tr-TR"/>
      </w:rPr>
      <w:pict w14:anchorId="300E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2054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  <w:r w:rsidR="003228C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36E653" wp14:editId="61460FBC">
              <wp:simplePos x="0" y="0"/>
              <wp:positionH relativeFrom="column">
                <wp:posOffset>-1014095</wp:posOffset>
              </wp:positionH>
              <wp:positionV relativeFrom="paragraph">
                <wp:posOffset>-127635</wp:posOffset>
              </wp:positionV>
              <wp:extent cx="7791450" cy="614045"/>
              <wp:effectExtent l="0" t="0" r="19050" b="14605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A749E6" w14:textId="77777777" w:rsidR="003228CB" w:rsidRPr="00F22F19" w:rsidRDefault="003228CB" w:rsidP="003228CB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1CAE60E" w14:textId="3E3B3649" w:rsidR="003228CB" w:rsidRPr="003078C0" w:rsidRDefault="003228CB" w:rsidP="003228CB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5.SINIF 1. ÜNİTE LGS HAZIRLIK DENEME </w:t>
                          </w:r>
                          <w:r w:rsidR="00600990">
                            <w:rPr>
                              <w:sz w:val="28"/>
                              <w:szCs w:val="2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6E653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31" type="#_x0000_t176" style="position:absolute;left:0;text-align:left;margin-left:-79.85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P6xVP/iAAAA&#10;DAEAAA8AAAAAAAAAAAAAAAAAmAQAAGRycy9kb3ducmV2LnhtbFBLBQYAAAAABAAEAPMAAACnBQAA&#10;AAA=&#10;" fillcolor="#c6d9f1 [671]" strokecolor="#4f81bd">
              <v:textbox>
                <w:txbxContent>
                  <w:p w14:paraId="69A749E6" w14:textId="77777777" w:rsidR="003228CB" w:rsidRPr="00F22F19" w:rsidRDefault="003228CB" w:rsidP="003228CB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1CAE60E" w14:textId="3E3B3649" w:rsidR="003228CB" w:rsidRPr="003078C0" w:rsidRDefault="003228CB" w:rsidP="003228CB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 xml:space="preserve">5.SINIF 1. ÜNİTE LGS HAZIRLIK DENEME </w:t>
                    </w:r>
                    <w:r w:rsidR="00600990">
                      <w:rPr>
                        <w:sz w:val="28"/>
                        <w:szCs w:val="28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  <w:p w14:paraId="14D27A37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AE92" w14:textId="77BF14FE" w:rsidR="00E321DA" w:rsidRDefault="00D5001B">
    <w:pPr>
      <w:pStyle w:val="stBilgi"/>
    </w:pPr>
    <w:r>
      <w:rPr>
        <w:noProof/>
      </w:rPr>
      <w:pict w14:anchorId="78953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2052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2D5" w14:textId="52DB3D92" w:rsidR="00E321DA" w:rsidRDefault="00D5001B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2056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4847" w14:textId="0A606E40" w:rsidR="003228CB" w:rsidRPr="00F22F19" w:rsidRDefault="00D5001B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3072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2057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48B3A063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E611" w14:textId="6CE0DA76" w:rsidR="00E321DA" w:rsidRDefault="00D5001B">
    <w:pPr>
      <w:pStyle w:val="stBilgi"/>
    </w:pPr>
    <w:r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2055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C5D92"/>
    <w:rsid w:val="001775B4"/>
    <w:rsid w:val="00183234"/>
    <w:rsid w:val="00253EC1"/>
    <w:rsid w:val="002575A0"/>
    <w:rsid w:val="00285A5A"/>
    <w:rsid w:val="002D790B"/>
    <w:rsid w:val="003228CB"/>
    <w:rsid w:val="0033674C"/>
    <w:rsid w:val="003B5001"/>
    <w:rsid w:val="003D3549"/>
    <w:rsid w:val="003E4021"/>
    <w:rsid w:val="00433C69"/>
    <w:rsid w:val="005850DA"/>
    <w:rsid w:val="005C6DE3"/>
    <w:rsid w:val="005F5359"/>
    <w:rsid w:val="00600990"/>
    <w:rsid w:val="0068180A"/>
    <w:rsid w:val="00770614"/>
    <w:rsid w:val="00871B71"/>
    <w:rsid w:val="008F78B4"/>
    <w:rsid w:val="0090231D"/>
    <w:rsid w:val="009B66D8"/>
    <w:rsid w:val="009F1B5D"/>
    <w:rsid w:val="00A46EC5"/>
    <w:rsid w:val="00A76B4F"/>
    <w:rsid w:val="00A93B7D"/>
    <w:rsid w:val="00AF3985"/>
    <w:rsid w:val="00B46C9B"/>
    <w:rsid w:val="00BB7716"/>
    <w:rsid w:val="00BE4700"/>
    <w:rsid w:val="00C01EAF"/>
    <w:rsid w:val="00C12F61"/>
    <w:rsid w:val="00D5001B"/>
    <w:rsid w:val="00D90CF9"/>
    <w:rsid w:val="00DB3107"/>
    <w:rsid w:val="00E321DA"/>
    <w:rsid w:val="00E41E1C"/>
    <w:rsid w:val="00E4379F"/>
    <w:rsid w:val="00E97ED1"/>
    <w:rsid w:val="00EC1EE4"/>
    <w:rsid w:val="00EF3E20"/>
    <w:rsid w:val="00F2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5E25F399-B360-4526-8142-CE0751A8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3.jpg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lgs-hazirlik-denemeleri-b228s5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image" Target="media/image2.jp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9FFF7-7008-42DE-BC58-7A8D885F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585</Words>
  <Characters>3341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5</cp:revision>
  <dcterms:created xsi:type="dcterms:W3CDTF">2022-11-07T20:47:00Z</dcterms:created>
  <dcterms:modified xsi:type="dcterms:W3CDTF">2022-12-23T07:02:00Z</dcterms:modified>
</cp:coreProperties>
</file>