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</w:p>
    <w:p>
      <w:pPr>
        <w:pStyle w:val="style0"/>
        <w:jc w:val="left"/>
        <w:rPr>
          <w:rFonts w:ascii="Times New Roman" w:cs="Times New Roman" w:hAnsi="Times New Roman"/>
          <w:b/>
          <w:sz w:val="24"/>
          <w:szCs w:val="24"/>
        </w:rPr>
      </w:pPr>
      <w:r>
        <w:rPr>
          <w:rFonts w:cs="Times New Roman" w:hAnsi="Times New Roman"/>
          <w:b/>
          <w:sz w:val="24"/>
          <w:szCs w:val="24"/>
          <w:lang w:val="en-US"/>
        </w:rPr>
        <w:t xml:space="preserve">             </w:t>
      </w:r>
      <w:r>
        <w:rPr>
          <w:rFonts w:ascii="Times New Roman" w:cs="Times New Roman" w:hAnsi="Times New Roman"/>
          <w:b/>
          <w:sz w:val="24"/>
          <w:szCs w:val="24"/>
        </w:rPr>
        <w:t>2023-2024</w:t>
      </w:r>
      <w:r>
        <w:rPr>
          <w:rFonts w:ascii="Times New Roman" w:cs="Times New Roman" w:hAnsi="Times New Roman"/>
          <w:b/>
          <w:sz w:val="24"/>
          <w:szCs w:val="24"/>
        </w:rPr>
        <w:t xml:space="preserve"> EĞİTİM-ÖĞRETİM YILI </w:t>
      </w:r>
      <w:r>
        <w:rPr>
          <w:rFonts w:cs="Times New Roman" w:hAnsi="Times New Roman"/>
          <w:b/>
          <w:sz w:val="24"/>
          <w:szCs w:val="24"/>
          <w:lang w:val="en-US"/>
        </w:rPr>
        <w:t xml:space="preserve">GEDİZ </w:t>
      </w:r>
      <w:r>
        <w:rPr>
          <w:rFonts w:ascii="Times New Roman" w:cs="Times New Roman" w:hAnsi="Times New Roman"/>
          <w:b/>
          <w:sz w:val="24"/>
          <w:szCs w:val="24"/>
        </w:rPr>
        <w:t xml:space="preserve">ORTAOKULU </w:t>
      </w:r>
    </w:p>
    <w:bookmarkStart w:id="0" w:name="_GoBack"/>
    <w:p>
      <w:pPr>
        <w:pStyle w:val="style0"/>
        <w:jc w:val="left"/>
        <w:rPr>
          <w:rFonts w:ascii="Times New Roman" w:cs="Times New Roman" w:hAnsi="Times New Roman"/>
          <w:b/>
          <w:sz w:val="24"/>
          <w:szCs w:val="24"/>
        </w:rPr>
      </w:pPr>
      <w:r>
        <w:rPr>
          <w:rFonts w:cs="Times New Roman" w:hAnsi="Times New Roman"/>
          <w:b/>
          <w:sz w:val="24"/>
          <w:szCs w:val="24"/>
          <w:lang w:val="en-US"/>
        </w:rPr>
        <w:t xml:space="preserve">                </w:t>
      </w:r>
      <w:r>
        <w:rPr>
          <w:rFonts w:ascii="Times New Roman" w:cs="Times New Roman" w:hAnsi="Times New Roman"/>
          <w:b/>
          <w:sz w:val="24"/>
          <w:szCs w:val="24"/>
        </w:rPr>
        <w:t>DEĞERLER EĞİTİMİ I.DÖNEM FAALİYET RAPORU</w:t>
      </w:r>
    </w:p>
    <w:bookmarkEnd w:id="0"/>
    <w:tbl>
      <w:tblPr>
        <w:tblStyle w:val="style154"/>
        <w:tblW w:w="9747" w:type="dxa"/>
        <w:tblInd w:w="-38" w:type="dxa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1526"/>
        <w:gridCol w:w="2268"/>
        <w:gridCol w:w="5953"/>
      </w:tblGrid>
      <w:tr>
        <w:trPr>
          <w:trHeight w:val="465" w:hRule="atLeast"/>
        </w:trPr>
        <w:tc>
          <w:tcPr>
            <w:tcW w:w="1526" w:type="dxa"/>
            <w:tcBorders/>
          </w:tcPr>
          <w:p>
            <w:pPr>
              <w:pStyle w:val="style0"/>
              <w:spacing w:after="200" w:lineRule="auto" w:line="276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AY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AYIN DEĞERİ</w:t>
            </w:r>
          </w:p>
        </w:tc>
        <w:tc>
          <w:tcPr>
            <w:tcW w:w="595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YAPILAN ÇALIŞMALAR</w:t>
            </w:r>
          </w:p>
        </w:tc>
      </w:tr>
      <w:tr>
        <w:tblPrEx>
          <w:tblLook w:val="04A0" w:firstRow="1" w:lastRow="0" w:firstColumn="1" w:lastColumn="0" w:noHBand="0" w:noVBand="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526" w:type="dxa"/>
            <w:tcBorders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EYLÜL/EKİM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Vatan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severlik</w:t>
            </w:r>
          </w:p>
        </w:tc>
        <w:tc>
          <w:tcPr>
            <w:tcW w:w="5953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Vatan ve vatanseverlik konusunda bilgilendirme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yapıldı. 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Vatanseverlik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değeri ile ilgili olarak okulumuzda pano çalışması yapıldı.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Vatanı korumanın önemi ve gerekliliği üzerinde duruldu.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Vatanseverlik ile ilgili şiirler yazdırıldı.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Calibri" w:cs="Calibri" w:hAnsi="Calibri"/>
                <w:color w:val="000000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Okul Panosuna vatan ile ilgili güzel sözler asıldı.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Vatanseverlik ile ilgili videolar izletildi.</w:t>
            </w: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Look w:val="04A0" w:firstRow="1" w:lastRow="0" w:firstColumn="1" w:lastColumn="0" w:noHBand="0" w:noVBand="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526" w:type="dxa"/>
            <w:tcBorders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KASIM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Saygı, Nezaket ve Görgü Kuralları</w:t>
            </w:r>
          </w:p>
        </w:tc>
        <w:tc>
          <w:tcPr>
            <w:tcW w:w="5953" w:type="dxa"/>
            <w:tcBorders/>
          </w:tcPr>
          <w:p>
            <w:pPr>
              <w:pStyle w:val="style179"/>
              <w:numPr>
                <w:ilvl w:val="0"/>
                <w:numId w:val="2"/>
              </w:num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Saygı, Nezaket ve Görgü Kurallarının önemi anlatıldı.</w:t>
            </w:r>
          </w:p>
          <w:p>
            <w:pPr>
              <w:pStyle w:val="style179"/>
              <w:numPr>
                <w:ilvl w:val="0"/>
                <w:numId w:val="2"/>
              </w:num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Görgü ve Nezaket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Kuralları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hatı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latıldı.</w:t>
            </w:r>
          </w:p>
          <w:p>
            <w:pPr>
              <w:pStyle w:val="style179"/>
              <w:numPr>
                <w:ilvl w:val="0"/>
                <w:numId w:val="2"/>
              </w:num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Saygı, nezaket ve görgü değeri ile ilgili olarak okulumuzda pano çalışması yapıldı.</w:t>
            </w:r>
          </w:p>
          <w:p>
            <w:pPr>
              <w:pStyle w:val="style179"/>
              <w:numPr>
                <w:ilvl w:val="0"/>
                <w:numId w:val="2"/>
              </w:num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İletişimde kullanılan sihirli sözcüklerin tekrarı üzerinde duruldu.</w:t>
            </w:r>
          </w:p>
          <w:p>
            <w:pPr>
              <w:pStyle w:val="style179"/>
              <w:numPr>
                <w:ilvl w:val="0"/>
                <w:numId w:val="2"/>
              </w:num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Saygı değeri ile ilgili çeşitli videolar izletildi.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>
          <w:tblLook w:val="04A0" w:firstRow="1" w:lastRow="0" w:firstColumn="1" w:lastColumn="0" w:noHBand="0" w:noVBand="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526" w:type="dxa"/>
            <w:tcBorders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ARALIK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Sorumluluk, Yardımlaşma, Dayanışma, İşbirliği</w:t>
            </w:r>
          </w:p>
        </w:tc>
        <w:tc>
          <w:tcPr>
            <w:tcW w:w="5953" w:type="dxa"/>
            <w:tcBorders/>
          </w:tcPr>
          <w:p>
            <w:pPr>
              <w:pStyle w:val="style179"/>
              <w:numPr>
                <w:ilvl w:val="0"/>
                <w:numId w:val="3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Sorumluluğun ne olduğu ve sorumluluk almanın önemi anlatıldı.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Sorumluluk değeri ile ilgili olarak okulumuzda pano çalışması yapıldı.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Öğrenciler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in aldıkları sorumluluklar panoda sergilendi.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Yardımlaşma ve dayanışmanın önemi anlatıldı.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Doğal afetlerde ve zor durumlarda dayanışma ve işbirliğinin önemi anlatıldı.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6 Şubat depremleri sonrası ülkemizde yaşanan durum hakkında örneklendirmeler yapıldı.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>
          <w:tblLook w:val="04A0" w:firstRow="1" w:lastRow="0" w:firstColumn="1" w:lastColumn="0" w:noHBand="0" w:noVBand="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526" w:type="dxa"/>
            <w:tcBorders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OCAK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Tasarruf, Sorumluluk, Sevgi, Empati</w:t>
            </w:r>
          </w:p>
        </w:tc>
        <w:tc>
          <w:tcPr>
            <w:tcW w:w="5953" w:type="dxa"/>
            <w:tcBorders/>
          </w:tcPr>
          <w:p>
            <w:pPr>
              <w:pStyle w:val="style179"/>
              <w:numPr>
                <w:ilvl w:val="0"/>
                <w:numId w:val="4"/>
              </w:num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Sevgi,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Empati,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Tasarruf değerleri ile ilgili olarak okulumuzda pano çalışması yapıldı.</w:t>
            </w:r>
          </w:p>
          <w:p>
            <w:pPr>
              <w:pStyle w:val="style179"/>
              <w:numPr>
                <w:ilvl w:val="0"/>
                <w:numId w:val="4"/>
              </w:num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Söz konusu değerler ile ilgili çeşitli videolar izletildi.</w:t>
            </w:r>
          </w:p>
          <w:p>
            <w:pPr>
              <w:pStyle w:val="style179"/>
              <w:numPr>
                <w:ilvl w:val="0"/>
                <w:numId w:val="4"/>
              </w:num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Empati değeri ile alakalı “Yerdeki Yıldızlar” filmi tema olarak seçilip her çocuğun özel olduğu vurgulandı.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jc w:val="left"/>
        <w:rPr>
          <w:rFonts w:cs="Times New Roman" w:hAnsi="Times New Roman"/>
          <w:sz w:val="24"/>
          <w:szCs w:val="24"/>
          <w:lang w:val="en-US"/>
        </w:rPr>
      </w:pPr>
    </w:p>
    <w:p>
      <w:pPr>
        <w:pStyle w:val="style0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  <w:lang w:val="en-US"/>
        </w:rPr>
        <w:t xml:space="preserve"> Mehmet Özdemir                             Mehmet Borak</w:t>
      </w:r>
    </w:p>
    <w:p>
      <w:pPr>
        <w:pStyle w:val="style0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  <w:lang w:val="en-US"/>
        </w:rPr>
        <w:t xml:space="preserve">Din kültürü öğretmeni                   Din kültürü öğretmeni </w:t>
      </w:r>
    </w:p>
    <w:p>
      <w:pPr>
        <w:pStyle w:val="style0"/>
        <w:jc w:val="left"/>
        <w:rPr>
          <w:rFonts w:ascii="Times New Roman" w:cs="Times New Roman" w:hAnsi="Times New Roman"/>
          <w:sz w:val="24"/>
          <w:szCs w:val="24"/>
        </w:rPr>
      </w:pPr>
    </w:p>
    <w:sectPr>
      <w:pgSz w:w="11906" w:h="16838" w:orient="portrait"/>
      <w:pgMar w:top="113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a2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a2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1401E8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1"/>
    <w:multiLevelType w:val="hybridMultilevel"/>
    <w:tmpl w:val="F15017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2"/>
    <w:multiLevelType w:val="hybridMultilevel"/>
    <w:tmpl w:val="3810385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000003"/>
    <w:multiLevelType w:val="hybridMultilevel"/>
    <w:tmpl w:val="7DC203F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tr-TR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Words>202</Words>
  <Pages>1</Pages>
  <Characters>1428</Characters>
  <Application>WPS Office</Application>
  <DocSecurity>0</DocSecurity>
  <Paragraphs>51</Paragraphs>
  <ScaleCrop>false</ScaleCrop>
  <Company>By NeC ® 2010 | Katilimsiz.Com</Company>
  <LinksUpToDate>false</LinksUpToDate>
  <CharactersWithSpaces>1674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2024-01-12T01:16:00Z</dcterms:created>
  <dc:creator>Zeki</dc:creator>
  <lastModifiedBy>CPH2069</lastModifiedBy>
  <dcterms:modified xsi:type="dcterms:W3CDTF">2024-01-16T08:04:49Z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1dd8799b84384cc59a63dff60c9974ed</vt:lpwstr>
  </property>
</Properties>
</file>