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horzAnchor="margin" w:tblpY="-7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505"/>
        <w:gridCol w:w="278"/>
      </w:tblGrid>
      <w:tr w:rsidR="00622D53" w14:paraId="51ACFEF6" w14:textId="77777777" w:rsidTr="003F5829">
        <w:tc>
          <w:tcPr>
            <w:tcW w:w="279" w:type="dxa"/>
          </w:tcPr>
          <w:p w14:paraId="2FFEA72B" w14:textId="77777777" w:rsidR="00622D53" w:rsidRDefault="00622D53" w:rsidP="003F5829">
            <w:pPr>
              <w:pStyle w:val="Default"/>
              <w:spacing w:before="120" w:after="120"/>
              <w:jc w:val="center"/>
              <w:rPr>
                <w:b/>
                <w:bCs/>
                <w:sz w:val="32"/>
                <w:szCs w:val="32"/>
              </w:rPr>
            </w:pPr>
          </w:p>
        </w:tc>
        <w:tc>
          <w:tcPr>
            <w:tcW w:w="8505" w:type="dxa"/>
          </w:tcPr>
          <w:p w14:paraId="189FE2E9" w14:textId="77777777" w:rsidR="00622D53" w:rsidRPr="007756DD" w:rsidRDefault="00622D53" w:rsidP="003F5829">
            <w:pPr>
              <w:spacing w:before="120"/>
              <w:jc w:val="center"/>
              <w:rPr>
                <w:b/>
                <w:bCs/>
                <w:sz w:val="32"/>
                <w:szCs w:val="32"/>
              </w:rPr>
            </w:pPr>
            <w:r w:rsidRPr="007756DD">
              <w:rPr>
                <w:b/>
                <w:bCs/>
                <w:sz w:val="32"/>
                <w:szCs w:val="32"/>
              </w:rPr>
              <w:t>DİN KÜLTÜRÜ VE AHLAK BİLGİSİ</w:t>
            </w:r>
          </w:p>
          <w:p w14:paraId="575FFAF4" w14:textId="72708282" w:rsidR="00622D53" w:rsidRDefault="00622D53" w:rsidP="003F5829">
            <w:pPr>
              <w:pStyle w:val="Default"/>
              <w:spacing w:before="120" w:after="120"/>
              <w:jc w:val="center"/>
              <w:rPr>
                <w:b/>
                <w:bCs/>
                <w:sz w:val="32"/>
                <w:szCs w:val="32"/>
              </w:rPr>
            </w:pPr>
            <w:r>
              <w:rPr>
                <w:b/>
                <w:bCs/>
                <w:sz w:val="32"/>
                <w:szCs w:val="32"/>
              </w:rPr>
              <w:t>10</w:t>
            </w:r>
            <w:r w:rsidRPr="007756DD">
              <w:rPr>
                <w:b/>
                <w:bCs/>
                <w:sz w:val="32"/>
                <w:szCs w:val="32"/>
              </w:rPr>
              <w:t>. SINIF KONU</w:t>
            </w:r>
            <w:r>
              <w:rPr>
                <w:b/>
                <w:bCs/>
                <w:sz w:val="32"/>
                <w:szCs w:val="32"/>
              </w:rPr>
              <w:t xml:space="preserve"> </w:t>
            </w:r>
            <w:r w:rsidRPr="007756DD">
              <w:rPr>
                <w:b/>
                <w:bCs/>
                <w:sz w:val="32"/>
                <w:szCs w:val="32"/>
              </w:rPr>
              <w:t>ÖZETLERİ</w:t>
            </w:r>
          </w:p>
        </w:tc>
        <w:tc>
          <w:tcPr>
            <w:tcW w:w="278" w:type="dxa"/>
          </w:tcPr>
          <w:p w14:paraId="182B56C8" w14:textId="77777777" w:rsidR="00622D53" w:rsidRDefault="00622D53" w:rsidP="003F5829">
            <w:pPr>
              <w:pStyle w:val="Default"/>
              <w:spacing w:before="120" w:after="120"/>
              <w:jc w:val="center"/>
              <w:rPr>
                <w:b/>
                <w:bCs/>
                <w:sz w:val="32"/>
                <w:szCs w:val="32"/>
              </w:rPr>
            </w:pPr>
          </w:p>
        </w:tc>
      </w:tr>
    </w:tbl>
    <w:p w14:paraId="447E7D0E" w14:textId="587112AC" w:rsidR="002D7022" w:rsidRPr="00071BEA" w:rsidRDefault="002D7022" w:rsidP="003C1C11">
      <w:pPr>
        <w:pStyle w:val="Default"/>
        <w:spacing w:before="120" w:after="120"/>
        <w:jc w:val="center"/>
        <w:rPr>
          <w:sz w:val="32"/>
          <w:szCs w:val="32"/>
        </w:rPr>
      </w:pPr>
      <w:r w:rsidRPr="00071BEA">
        <w:rPr>
          <w:b/>
          <w:bCs/>
          <w:sz w:val="32"/>
          <w:szCs w:val="32"/>
        </w:rPr>
        <w:t>3. Ünite: DİN VE HAYAT</w:t>
      </w:r>
    </w:p>
    <w:p w14:paraId="439064FE" w14:textId="77777777" w:rsidR="002D7022" w:rsidRPr="004750B4" w:rsidRDefault="002D7022" w:rsidP="003C1C11">
      <w:pPr>
        <w:pStyle w:val="Default"/>
        <w:spacing w:before="120" w:after="120"/>
      </w:pPr>
      <w:r w:rsidRPr="004750B4">
        <w:rPr>
          <w:b/>
          <w:bCs/>
        </w:rPr>
        <w:t xml:space="preserve">Din ve Aile: </w:t>
      </w:r>
      <w:r w:rsidRPr="004750B4">
        <w:t xml:space="preserve">Aile, bir bebeğin beslenmesi, sığınması ve korunması için bir limandır. Bireye sosyal, kültürel, eğitsel ve dinî değerleri ilk aktaran ailedir. Hz. Âdem eşi Hz. Havva ile beraber ilk aileyi kurmuştur. </w:t>
      </w:r>
    </w:p>
    <w:p w14:paraId="157F3520" w14:textId="77777777" w:rsidR="002D7022" w:rsidRPr="004750B4" w:rsidRDefault="002D7022" w:rsidP="003C1C11">
      <w:pPr>
        <w:pStyle w:val="Default"/>
        <w:spacing w:before="120" w:after="120"/>
      </w:pPr>
      <w:r w:rsidRPr="004750B4">
        <w:t xml:space="preserve">İslam dininde evliliğin sınırlarını, şartlarını, kimler arasında olabileceğini, eşlere yüklenen görev ve sorumlulukları açıklayan hükümler bulunur. Evlilik çağına gelen kişilerin evlenmesi teşvik edilirken evlilik dışı ilişkiler, “Zinaya yaklaşmayın. Çünkü o, bir hayâsızlıktır ve çok kötü bir yoldur.” ayetiyle yasaklanmıştır. İslam, evliliği kolaylaştırmış, evliliğin duyurulmasını, düğün yapılmasını, ikramda bulunulmasını istemiş ve aile kurmak isteyenlere yardım edilmesini tavsiye etmiştir. </w:t>
      </w:r>
    </w:p>
    <w:p w14:paraId="4C25BFBA" w14:textId="77777777" w:rsidR="002D7022" w:rsidRPr="004750B4" w:rsidRDefault="002D7022" w:rsidP="003C1C11">
      <w:pPr>
        <w:pStyle w:val="Default"/>
        <w:spacing w:before="120" w:after="120"/>
      </w:pPr>
      <w:r w:rsidRPr="004750B4">
        <w:t xml:space="preserve">Hz. Peygamber eş seçiminde insanların zenginlik, asalet, güzellik ve dindarlık gibi kriterleri göz önünde bulundurduklarını ifade ettikten sonra dindarlığın seçilmesini tavsiye etmiştir. Boşanma, evliliğin devamına imkân kalmadığı takdirde başvurulabilecek son seçenektir. Eşler birbirlerine iyi davranmalı, haklarını gözetmelidir. </w:t>
      </w:r>
    </w:p>
    <w:p w14:paraId="5F3917C3" w14:textId="77777777" w:rsidR="002D7022" w:rsidRPr="004750B4" w:rsidRDefault="002D7022" w:rsidP="003C1C11">
      <w:pPr>
        <w:pStyle w:val="Default"/>
        <w:spacing w:before="120" w:after="120"/>
      </w:pPr>
      <w:r w:rsidRPr="004750B4">
        <w:t xml:space="preserve">Anne ve babalar; ahlaki, insani ve dinî değerlerle çocuklarını donatmalı, onları sosyal hayata hazırlamalıdırlar. Helal yedirme, içirme, giydirme, barındırma, güzel bir ad koyma, iyi eğitim almasını sağlama, meslek edindirme, evlendirme, güzel ahlakı benimsetme vb. çocuğun anne baba üzerindeki haklarıdır. Çocukların da anne babasına iyi davranması, ev işlerinde yardımcı olması, kendisi için sağladıkları maddi ve manevi imkânlara minnet duyması, eğitimiyle ilgili çaba sarf etmesi, aile içi problemlerde yapıcı rol üstlenmesi gerekir. </w:t>
      </w:r>
    </w:p>
    <w:p w14:paraId="4201DAB1" w14:textId="77777777" w:rsidR="002D7022" w:rsidRPr="004750B4" w:rsidRDefault="002D7022" w:rsidP="003C1C11">
      <w:pPr>
        <w:pStyle w:val="Default"/>
        <w:spacing w:before="120" w:after="120"/>
      </w:pPr>
      <w:r w:rsidRPr="004750B4">
        <w:rPr>
          <w:b/>
          <w:bCs/>
        </w:rPr>
        <w:t xml:space="preserve">Din, Kültür ve Sanat: </w:t>
      </w:r>
      <w:r w:rsidRPr="004750B4">
        <w:t xml:space="preserve">İslam, kendine özgü bir medeniyet inşa etmiştir. Temelinde Kur’an ve Hz. Peygamber vardır. Farklı kültürlerle karşılaşmış, onları etkilediği gibi onlardan etkilenmiştir de. Böylece pek çok yeni sanat ve bilim dalı ortaya çıkmıştır. Burada İslam, kendi inanç ve ibadet dünyasıyla çatışmayan gelenek ve görenekleri zenginlik olarak görür. Eserlerinde Allah’ın varlık ve birliğini, yaratışının güzelliğini anlatmayı hedefler. İslam sanatı tevhid ilkesi çerçevesinde şekillenir. Putperestliği ortadan kaldırmak için uzun yıllar mücadele ettiğinden putperestliğe dönüşe sebep olabilecek eserleri (insan ve hayvan suretleri gibi) üretmemiştir. Bu sebeple daha çok soyut içeriklere (bitki ve geometrik şekiller gibi) yer verilmiştir. </w:t>
      </w:r>
    </w:p>
    <w:p w14:paraId="4DEEBB18" w14:textId="29CD3F4B" w:rsidR="002D7022" w:rsidRPr="004750B4" w:rsidRDefault="002D7022" w:rsidP="003C1C11">
      <w:pPr>
        <w:pStyle w:val="Default"/>
        <w:spacing w:before="120" w:after="120"/>
      </w:pPr>
      <w:r w:rsidRPr="004750B4">
        <w:rPr>
          <w:b/>
          <w:bCs/>
        </w:rPr>
        <w:t xml:space="preserve">Mimari: </w:t>
      </w:r>
      <w:r w:rsidRPr="004750B4">
        <w:t xml:space="preserve">Hz. Peygamber Medine’ye hicret edince ilk iş olarak Mescid-i </w:t>
      </w:r>
      <w:proofErr w:type="spellStart"/>
      <w:r w:rsidRPr="004750B4">
        <w:t>Nebevi’yi</w:t>
      </w:r>
      <w:proofErr w:type="spellEnd"/>
      <w:r w:rsidRPr="004750B4">
        <w:t xml:space="preserve"> inşa etmiştir. Mescid-i Nebi; mabet, okul, diplomatik kabul ve görüşmelerin yapıldığı yer, hukuki, ticari ve sosyal meselelerin konuşulduğu ve görüşüldüğü bir merkez olmuştur. İslam mimarisindeki bazı eserler: Cami, Mescit, Medrese, Dârüşşifa, Dergâh, Tekke, Han, Hamam, Kervansaray, Şadırvan, Köprü. </w:t>
      </w:r>
    </w:p>
    <w:p w14:paraId="5A8C6514" w14:textId="77777777" w:rsidR="002D7022" w:rsidRPr="004750B4" w:rsidRDefault="002D7022" w:rsidP="003C1C11">
      <w:pPr>
        <w:pStyle w:val="Default"/>
        <w:spacing w:before="120" w:after="120"/>
      </w:pPr>
      <w:r w:rsidRPr="004750B4">
        <w:rPr>
          <w:b/>
          <w:bCs/>
        </w:rPr>
        <w:t xml:space="preserve">İslam Etkisiyle Oluşan Edebiyat Ürünleri: </w:t>
      </w:r>
      <w:r w:rsidRPr="004750B4">
        <w:t xml:space="preserve">Türk Halk Edebiyatı (İlahi, Nefes, Nutuk, Devriye, Şathiye) Divan Edebiyatı (Mevlit, </w:t>
      </w:r>
      <w:proofErr w:type="spellStart"/>
      <w:r w:rsidRPr="004750B4">
        <w:t>Miraciye</w:t>
      </w:r>
      <w:proofErr w:type="spellEnd"/>
      <w:r w:rsidRPr="004750B4">
        <w:t xml:space="preserve">, Tevhit, Naat, Hilye) </w:t>
      </w:r>
    </w:p>
    <w:p w14:paraId="570E968B" w14:textId="77777777" w:rsidR="002D7022" w:rsidRPr="004750B4" w:rsidRDefault="002D7022" w:rsidP="003C1C11">
      <w:pPr>
        <w:pStyle w:val="Default"/>
        <w:spacing w:before="120" w:after="120"/>
      </w:pPr>
      <w:r w:rsidRPr="004750B4">
        <w:rPr>
          <w:b/>
          <w:bCs/>
        </w:rPr>
        <w:t>Musiki</w:t>
      </w:r>
      <w:r w:rsidRPr="004750B4">
        <w:t xml:space="preserve">: Hz. Peygamber Kur’an’ın ve ezanın güzel sesle okunmasını istemiştir. Ayrıca insanların düğün gibi zamanlarda da musiki eşliğinde ölçülü biçimde eğlenmelerine izin vermiştir. Su, kuş ve Kuran sesi çeşitli hastalıkların tedavisinde de kullanılmıştır. </w:t>
      </w:r>
      <w:proofErr w:type="spellStart"/>
      <w:r w:rsidRPr="004750B4">
        <w:t>Kindî</w:t>
      </w:r>
      <w:proofErr w:type="spellEnd"/>
      <w:r w:rsidRPr="004750B4">
        <w:t xml:space="preserve">, </w:t>
      </w:r>
      <w:proofErr w:type="spellStart"/>
      <w:r w:rsidRPr="004750B4">
        <w:t>Fârâbî</w:t>
      </w:r>
      <w:proofErr w:type="spellEnd"/>
      <w:r w:rsidRPr="004750B4">
        <w:t xml:space="preserve"> ve İbn </w:t>
      </w:r>
      <w:proofErr w:type="spellStart"/>
      <w:r w:rsidRPr="004750B4">
        <w:t>Sînâ</w:t>
      </w:r>
      <w:proofErr w:type="spellEnd"/>
      <w:r w:rsidRPr="004750B4">
        <w:t xml:space="preserve"> gibi filozoflar musiki ile ilgili eserler vermiş. Itrî ve Dede Efendi gibi bestekârlarımız çıkmıştır. </w:t>
      </w:r>
    </w:p>
    <w:p w14:paraId="65B22A03" w14:textId="0F932591" w:rsidR="002D7022" w:rsidRPr="004750B4" w:rsidRDefault="002D7022" w:rsidP="003C1C11">
      <w:pPr>
        <w:pStyle w:val="Default"/>
        <w:spacing w:before="120" w:after="120"/>
      </w:pPr>
      <w:r w:rsidRPr="004750B4">
        <w:rPr>
          <w:b/>
          <w:bCs/>
        </w:rPr>
        <w:t>Hat</w:t>
      </w:r>
      <w:r w:rsidRPr="004750B4">
        <w:t xml:space="preserve">: Hat sanatı Arapça harfleri güzel yazmayla ilgilidir. Hat sanatçılarına “hattat” denilir </w:t>
      </w:r>
      <w:r w:rsidR="00071BEA" w:rsidRPr="004750B4">
        <w:t>bu</w:t>
      </w:r>
      <w:r w:rsidRPr="004750B4">
        <w:t xml:space="preserve"> hattatların çalışmalarıyla </w:t>
      </w:r>
      <w:r w:rsidRPr="004750B4">
        <w:rPr>
          <w:b/>
          <w:bCs/>
          <w:i/>
          <w:iCs/>
        </w:rPr>
        <w:t>‘</w:t>
      </w:r>
      <w:proofErr w:type="spellStart"/>
      <w:r w:rsidRPr="004750B4">
        <w:rPr>
          <w:b/>
          <w:bCs/>
          <w:i/>
          <w:iCs/>
        </w:rPr>
        <w:t>Aklâm</w:t>
      </w:r>
      <w:proofErr w:type="spellEnd"/>
      <w:r w:rsidRPr="004750B4">
        <w:rPr>
          <w:b/>
          <w:bCs/>
          <w:i/>
          <w:iCs/>
        </w:rPr>
        <w:t xml:space="preserve">-ı Sitte’ </w:t>
      </w:r>
      <w:r w:rsidRPr="004750B4">
        <w:t xml:space="preserve">(Sülüs, Nesih, Muhakkak, Reyhani, Tevki, Rika) yazı usulü meydana çıkmıştır. Hafız Osman ve Hamit Aytaç önemli hattatlarımızdandır. </w:t>
      </w:r>
    </w:p>
    <w:p w14:paraId="7F0294EB" w14:textId="77777777" w:rsidR="002D7022" w:rsidRPr="004750B4" w:rsidRDefault="002D7022" w:rsidP="003C1C11">
      <w:pPr>
        <w:pStyle w:val="Default"/>
        <w:spacing w:before="120" w:after="120"/>
      </w:pPr>
      <w:proofErr w:type="spellStart"/>
      <w:r w:rsidRPr="004750B4">
        <w:rPr>
          <w:b/>
          <w:bCs/>
        </w:rPr>
        <w:lastRenderedPageBreak/>
        <w:t>Tezhib</w:t>
      </w:r>
      <w:proofErr w:type="spellEnd"/>
      <w:r w:rsidRPr="004750B4">
        <w:t>: Kitap süsleme sanatıdır. Ana malzeme olarak altın veya yaldız kullanılır. Bu alanının sanatçılarına “</w:t>
      </w:r>
      <w:proofErr w:type="spellStart"/>
      <w:r w:rsidRPr="004750B4">
        <w:t>müzehhib</w:t>
      </w:r>
      <w:proofErr w:type="spellEnd"/>
      <w:r w:rsidRPr="004750B4">
        <w:t xml:space="preserve">” denir. Tezhip sanatı, hat sanatı ile birlikte kullanılarak estetik bir birliktelik sağlanmıştır. Orta Asya’da Uygur Türkleriyle ortaya çıkmış ve gelişme göstermiştir. Günümüzde Güzel Sanatlar Fakültelerinin Geleneksel Türk Sanatları Bölümü’nde bu sanat eğitimi verilmektedir. </w:t>
      </w:r>
    </w:p>
    <w:p w14:paraId="211807CA" w14:textId="77777777" w:rsidR="002D7022" w:rsidRPr="004750B4" w:rsidRDefault="002D7022" w:rsidP="003C1C11">
      <w:pPr>
        <w:pStyle w:val="Default"/>
        <w:spacing w:before="120" w:after="120"/>
      </w:pPr>
      <w:r w:rsidRPr="004750B4">
        <w:rPr>
          <w:b/>
          <w:bCs/>
        </w:rPr>
        <w:t xml:space="preserve">Ebru: </w:t>
      </w:r>
      <w:r w:rsidRPr="004750B4">
        <w:t xml:space="preserve">Türk süsleme sanatlarından biri olan ebru, boyaların yoğunlaştırılmış su üzerine serpilip kâğıda transfer edilmesi ile yapılır. </w:t>
      </w:r>
    </w:p>
    <w:p w14:paraId="31EF9325" w14:textId="77777777" w:rsidR="002D7022" w:rsidRPr="004750B4" w:rsidRDefault="002D7022" w:rsidP="003C1C11">
      <w:pPr>
        <w:pStyle w:val="Default"/>
        <w:spacing w:before="120" w:after="120"/>
      </w:pPr>
      <w:r w:rsidRPr="004750B4">
        <w:rPr>
          <w:b/>
          <w:bCs/>
        </w:rPr>
        <w:t xml:space="preserve">Minyatür: </w:t>
      </w:r>
      <w:r w:rsidRPr="004750B4">
        <w:t>Bir tür resim sanatıdır. Bir şeyin küçük benzeri veya kopyası demektir. Sanatçılarına “nakkaş”, atölyelerine de “</w:t>
      </w:r>
      <w:proofErr w:type="spellStart"/>
      <w:r w:rsidRPr="004750B4">
        <w:t>nakkaşhane</w:t>
      </w:r>
      <w:proofErr w:type="spellEnd"/>
      <w:r w:rsidRPr="004750B4">
        <w:t xml:space="preserve">” denilir. İslam dünyasında resim denilince minyatür akla gelir. Minyatürde derinlik ve perspektif yoktur, objeler gerçek ölçülerine göre çizilmez. </w:t>
      </w:r>
    </w:p>
    <w:p w14:paraId="09E736AC" w14:textId="77777777" w:rsidR="00071BEA" w:rsidRDefault="002D7022" w:rsidP="003C1C11">
      <w:pPr>
        <w:pStyle w:val="Default"/>
        <w:spacing w:before="120" w:after="120"/>
      </w:pPr>
      <w:r w:rsidRPr="004750B4">
        <w:rPr>
          <w:b/>
          <w:bCs/>
        </w:rPr>
        <w:t xml:space="preserve">Din ve Çevre: </w:t>
      </w:r>
      <w:r w:rsidRPr="004750B4">
        <w:t xml:space="preserve">İslam’a göre çevre bir nimet ve emanettir. İnsan çevrenin sahibi değildir, bu yüzden istediği gibi davranamaz. Çevreyle ilişkisi denge, ölçü, adalet, merhamet, sorumluluk ve israftan kaçınma üzerine olmalıdır. </w:t>
      </w:r>
    </w:p>
    <w:p w14:paraId="6C7CE24D" w14:textId="1B14D976" w:rsidR="002D7022" w:rsidRPr="004750B4" w:rsidRDefault="002D7022" w:rsidP="003C1C11">
      <w:pPr>
        <w:pStyle w:val="Default"/>
        <w:spacing w:before="120" w:after="120"/>
      </w:pPr>
      <w:r w:rsidRPr="004750B4">
        <w:rPr>
          <w:b/>
          <w:bCs/>
        </w:rPr>
        <w:t xml:space="preserve">Din ve Sosyal Değişim: </w:t>
      </w:r>
      <w:r w:rsidRPr="004750B4">
        <w:t xml:space="preserve">Değişim kaçınılmazdır fakat maddi ve manevi dengeler ile fert ve cemiyet menfaatleri denk bir şekilde bir arada tutulduğu takdirde ideal bir şekilde gerçekleşebilir. Her türlü aşırılıktan uzak, dengeli toplum olma özelliği hem sosyolojinin ideal toplumlar için ön gördüğü bir gereklilik hem de Kur’an-ı Kerim’de Allah’ın İslam toplumu için belirttiği bir vasıftır. </w:t>
      </w:r>
    </w:p>
    <w:p w14:paraId="0E029844" w14:textId="77777777" w:rsidR="002D7022" w:rsidRPr="004750B4" w:rsidRDefault="002D7022" w:rsidP="003C1C11">
      <w:pPr>
        <w:pStyle w:val="Default"/>
        <w:spacing w:before="120" w:after="120"/>
      </w:pPr>
      <w:r w:rsidRPr="004750B4">
        <w:t xml:space="preserve">Sosyal değişimler neticesinde toplumun aldığı yeni şekil, İslam’ın temel prensiplerine uygunluk arz ediyorsa tasvip edilir. Yaşanan değişimler </w:t>
      </w:r>
      <w:proofErr w:type="spellStart"/>
      <w:r w:rsidRPr="004750B4">
        <w:rPr>
          <w:b/>
          <w:bCs/>
          <w:i/>
          <w:iCs/>
        </w:rPr>
        <w:t>zarurat</w:t>
      </w:r>
      <w:proofErr w:type="spellEnd"/>
      <w:r w:rsidRPr="004750B4">
        <w:rPr>
          <w:b/>
          <w:bCs/>
          <w:i/>
          <w:iCs/>
        </w:rPr>
        <w:t xml:space="preserve">-ı diniye </w:t>
      </w:r>
      <w:r w:rsidRPr="004750B4">
        <w:t xml:space="preserve">olarak ifade edilen dinin değişmeyen sabit ilkelerine aykırı olmamalıdır. Bunlar; canın, malın, neslin, aklın ve dinin korunmasıdır. </w:t>
      </w:r>
    </w:p>
    <w:p w14:paraId="14981896" w14:textId="77777777" w:rsidR="002D7022" w:rsidRPr="004750B4" w:rsidRDefault="002D7022" w:rsidP="003C1C11">
      <w:pPr>
        <w:pStyle w:val="Default"/>
        <w:spacing w:before="120" w:after="120"/>
      </w:pPr>
      <w:r w:rsidRPr="004750B4">
        <w:t xml:space="preserve">Kuran’da sosyal hayatla ilgili genel ilkeler verilmiştir. Hz. Peygamber, karşılaşılan yeni durumlarda Kur’an ve sünnetten hareketle aklın kullanılmasını önermiştir. Buna “içtihat” denir. Böylece yeni şartlara uyum sağlanmıştır. Bu çerçevede sorunların çözümünde konu ile ilgili uzmanların görüşleri de alınmalıdır. İslam kolaylık dinidir. Zaruri hâllerde İslam, hayatın kolaylaşması yönünde ruhsatlar yani kolaylaştırıcı hükümler vermiştir. Mesela suyun olmadığı yerde teyemmüm abdesti alınır. </w:t>
      </w:r>
    </w:p>
    <w:p w14:paraId="29F3E898" w14:textId="77777777" w:rsidR="002D7022" w:rsidRPr="004750B4" w:rsidRDefault="002D7022" w:rsidP="003C1C11">
      <w:pPr>
        <w:pStyle w:val="Default"/>
        <w:spacing w:before="120" w:after="120"/>
      </w:pPr>
      <w:r w:rsidRPr="004750B4">
        <w:rPr>
          <w:b/>
          <w:bCs/>
        </w:rPr>
        <w:t xml:space="preserve">Din ve Ekonomi: </w:t>
      </w:r>
      <w:r w:rsidRPr="004750B4">
        <w:t xml:space="preserve">Ekonomik hakların korunmasına İslam dininde büyük önem verilmiştir. Bunlar arasında mülk edinme, çalışma, emeğinin karşılığını alma, miras gibi haklar vardır. İslam dini; ticareti, alışverişten sağlanan kazancı helal kılmış, hatta teşvik etmiştir. Yapılan iş ve çalışmaların meşru olması şartıyla her türlü kazancı serbest bırakmıştır. Fertler meşru yollardan kazanmak ve zekâtını vermek kaydıyla diledikleri kadar servet sahibi olabilirler. </w:t>
      </w:r>
    </w:p>
    <w:p w14:paraId="0D2EC83E" w14:textId="77777777" w:rsidR="002D7022" w:rsidRPr="004750B4" w:rsidRDefault="002D7022" w:rsidP="003C1C11">
      <w:pPr>
        <w:pStyle w:val="Default"/>
        <w:spacing w:before="120" w:after="120"/>
      </w:pPr>
      <w:r w:rsidRPr="004750B4">
        <w:t xml:space="preserve">İslam, haksız kazanca karşıdır. İslam başkasının malını gasp ve telef etmeyi, aldatmayı, yolsuzluk yapmayı, rüşvet almayı, tefecilik ve karaborsacılık yapmayı ve faizi yasaklamıştır. Zekât, sadaka ve infak emirleri ile israftan kaçınmak sosyal dengeyi sağlamaya yönelik İslam iktisadının temel prensipleridir. </w:t>
      </w:r>
    </w:p>
    <w:p w14:paraId="56C4AEC4" w14:textId="77777777" w:rsidR="002D7022" w:rsidRPr="004750B4" w:rsidRDefault="002D7022" w:rsidP="003C1C11">
      <w:pPr>
        <w:pStyle w:val="Default"/>
        <w:spacing w:before="120" w:after="120"/>
      </w:pPr>
      <w:r w:rsidRPr="004750B4">
        <w:rPr>
          <w:b/>
          <w:bCs/>
        </w:rPr>
        <w:t xml:space="preserve">Din ve Sosyal Adalet: </w:t>
      </w:r>
      <w:r w:rsidRPr="004750B4">
        <w:t xml:space="preserve">İslam düşüncesine göre, zengin fakir, genç ihtiyar, güzel çirkin, engelli engelsiz, beyaz siyah her statü ve meslekteki insan eşittir. Dünyadaki makamlar, mevkiler geçici olup, üstünlük sebebi değildir. </w:t>
      </w:r>
    </w:p>
    <w:p w14:paraId="540FD50C" w14:textId="77777777" w:rsidR="002D7022" w:rsidRPr="004750B4" w:rsidRDefault="002D7022" w:rsidP="003C1C11">
      <w:pPr>
        <w:pStyle w:val="Default"/>
        <w:spacing w:before="120" w:after="120"/>
      </w:pPr>
      <w:r w:rsidRPr="004750B4">
        <w:rPr>
          <w:b/>
          <w:bCs/>
          <w:i/>
          <w:iCs/>
        </w:rPr>
        <w:t xml:space="preserve">Yaşama ve Sağlık Hakkı; </w:t>
      </w:r>
      <w:r w:rsidRPr="004750B4">
        <w:t xml:space="preserve">İslam dininde yaşama hakkı dokunulmaz kabul edilmiştir. İnsanların ruh ve beden sağlığını muhafaza etmeleri, hastalandıklarında tedavi olmaları istenmiştir. Örneğin akıl ve ruh sağlığına zarar vermesi sebebiyle alkol ve uyuşturucular haram kılınmıştır. </w:t>
      </w:r>
    </w:p>
    <w:p w14:paraId="64F74814" w14:textId="4D54AD46" w:rsidR="002D7022" w:rsidRPr="004750B4" w:rsidRDefault="002D7022" w:rsidP="003C1C11">
      <w:pPr>
        <w:pStyle w:val="Default"/>
        <w:spacing w:before="120" w:after="120"/>
      </w:pPr>
      <w:r w:rsidRPr="004750B4">
        <w:rPr>
          <w:b/>
          <w:bCs/>
          <w:i/>
          <w:iCs/>
        </w:rPr>
        <w:lastRenderedPageBreak/>
        <w:t xml:space="preserve">Eğitim Hakkı; </w:t>
      </w:r>
      <w:r w:rsidRPr="004750B4">
        <w:t xml:space="preserve">İslam dininde eğitim hem hak hem yükümlülüktür. Çünkü her bireyin topluma karşı iyi bir insan olmak gibi bir vazifesi vardır, bu da eğitimle </w:t>
      </w:r>
      <w:r w:rsidR="00071BEA" w:rsidRPr="004750B4">
        <w:t>mümkündür</w:t>
      </w:r>
      <w:r w:rsidRPr="004750B4">
        <w:t>. Hz. Peygamber Mekke Dönemi’nin ilk yıllarında “</w:t>
      </w:r>
      <w:proofErr w:type="spellStart"/>
      <w:r w:rsidRPr="004750B4">
        <w:t>Dârü’l-Erkam”ı</w:t>
      </w:r>
      <w:proofErr w:type="spellEnd"/>
      <w:r w:rsidRPr="004750B4">
        <w:t xml:space="preserve"> bir eğitim merkezi olarak kullanmıştır. Medine’ye hicretten sonra Mescid-i Nebî’nin yanına “Suffe” denilen okulu kurmuştur. Sadece dinî ilimlerin değil ihtiyaç duyulan bütün ilimlerin de öğrenilmesi istenmiştir. </w:t>
      </w:r>
    </w:p>
    <w:p w14:paraId="7D952152" w14:textId="77777777" w:rsidR="002D7022" w:rsidRPr="004750B4" w:rsidRDefault="002D7022" w:rsidP="003C1C11">
      <w:pPr>
        <w:pStyle w:val="Default"/>
        <w:spacing w:before="120" w:after="120"/>
      </w:pPr>
      <w:r w:rsidRPr="004750B4">
        <w:rPr>
          <w:b/>
          <w:bCs/>
          <w:i/>
          <w:iCs/>
        </w:rPr>
        <w:t xml:space="preserve">Düşünce ve İfade Özgürlüğü; </w:t>
      </w:r>
      <w:r w:rsidRPr="004750B4">
        <w:t xml:space="preserve">Düşünmek ve düşündüklerini söz, yazı, çizim, resim ve diğer yollarla ifade etmek insana mahsus en temel niteliklerdendir. “Dinde zorlama yoktur…” ayetinde belirtildiği üzere insan bu konuda serbest bırakılmıştır. </w:t>
      </w:r>
    </w:p>
    <w:p w14:paraId="5D2C42DE" w14:textId="77777777" w:rsidR="002D7022" w:rsidRPr="004750B4" w:rsidRDefault="002D7022" w:rsidP="003C1C11">
      <w:pPr>
        <w:pStyle w:val="Default"/>
        <w:spacing w:before="120" w:after="120"/>
      </w:pPr>
      <w:r w:rsidRPr="004750B4">
        <w:rPr>
          <w:b/>
          <w:bCs/>
          <w:i/>
          <w:iCs/>
        </w:rPr>
        <w:t xml:space="preserve">İbadet Özgürlüğü; </w:t>
      </w:r>
      <w:r w:rsidRPr="004750B4">
        <w:t xml:space="preserve">İnanç ve ibadet özgürlüğü tanımak demek o kişilerin inançlarına göre yaşayabilmeleri, ibadetlerini yerine getirebilmeleri, ibadethane açabilmeleri demektir. </w:t>
      </w:r>
    </w:p>
    <w:p w14:paraId="060E3710" w14:textId="77777777" w:rsidR="002D7022" w:rsidRPr="004750B4" w:rsidRDefault="002D7022" w:rsidP="003C1C11">
      <w:pPr>
        <w:pStyle w:val="Default"/>
        <w:spacing w:before="120" w:after="120"/>
      </w:pPr>
      <w:r w:rsidRPr="004750B4">
        <w:rPr>
          <w:b/>
          <w:bCs/>
          <w:i/>
          <w:iCs/>
        </w:rPr>
        <w:t>Özel Yaşamın Gizliliği Hakkı</w:t>
      </w:r>
      <w:r w:rsidRPr="004750B4">
        <w:t xml:space="preserve">; Özel yaşamın gizliliği ve dokunulmazlığı, İslam dininde daha çok” mahremiyet” kelimesiyle ifade edilir. Bu anlamda özel yaşamın korunmasına yönelik tedbirler de alınmıştır. Başkalarının gizli kalması gereken yönlerini araştırmak, evlere izinsiz girmek, sırları paylaşmak ve benzeri konularda getirilen yasaklar bu tedbirlerdendir. </w:t>
      </w:r>
    </w:p>
    <w:p w14:paraId="6A631051" w14:textId="77777777" w:rsidR="002D7022" w:rsidRPr="004750B4" w:rsidRDefault="002D7022" w:rsidP="003C1C11">
      <w:pPr>
        <w:pStyle w:val="Default"/>
        <w:spacing w:before="120" w:after="120"/>
      </w:pPr>
      <w:proofErr w:type="spellStart"/>
      <w:r w:rsidRPr="004750B4">
        <w:rPr>
          <w:b/>
          <w:bCs/>
        </w:rPr>
        <w:t>Sebeb</w:t>
      </w:r>
      <w:proofErr w:type="spellEnd"/>
      <w:r w:rsidRPr="004750B4">
        <w:rPr>
          <w:b/>
          <w:bCs/>
        </w:rPr>
        <w:t xml:space="preserve">-i Nüzul: </w:t>
      </w:r>
      <w:r w:rsidRPr="004750B4">
        <w:t xml:space="preserve">Hz. Muhammed’in (sav) peygamberlik döneminde meydana gelen ve Kur’an-ı Kerim’in bir veya birkaç ayetinin yahut bir suresinin inmesine yol açan olayı, durumu veya ayet ve surelerin hangi ortam ve şartlarda, ne gibi nedenlerle indirildiğini bildiren ilim dalıdır. </w:t>
      </w:r>
    </w:p>
    <w:p w14:paraId="7F3FD1B0" w14:textId="7E3791F0" w:rsidR="003C1C11" w:rsidRDefault="002D7022" w:rsidP="00AF78EB">
      <w:pPr>
        <w:pStyle w:val="Default"/>
        <w:spacing w:before="120" w:after="120"/>
      </w:pPr>
      <w:r w:rsidRPr="004750B4">
        <w:rPr>
          <w:b/>
          <w:bCs/>
        </w:rPr>
        <w:t xml:space="preserve">Emr-i bi’l </w:t>
      </w:r>
      <w:proofErr w:type="spellStart"/>
      <w:r w:rsidRPr="004750B4">
        <w:rPr>
          <w:b/>
          <w:bCs/>
        </w:rPr>
        <w:t>ma’ruf</w:t>
      </w:r>
      <w:proofErr w:type="spellEnd"/>
      <w:r w:rsidRPr="004750B4">
        <w:rPr>
          <w:b/>
          <w:bCs/>
        </w:rPr>
        <w:t xml:space="preserve"> nehy-i </w:t>
      </w:r>
      <w:proofErr w:type="spellStart"/>
      <w:r w:rsidRPr="004750B4">
        <w:rPr>
          <w:b/>
          <w:bCs/>
        </w:rPr>
        <w:t>ani’l</w:t>
      </w:r>
      <w:proofErr w:type="spellEnd"/>
      <w:r w:rsidRPr="004750B4">
        <w:rPr>
          <w:b/>
          <w:bCs/>
        </w:rPr>
        <w:t xml:space="preserve"> </w:t>
      </w:r>
      <w:proofErr w:type="spellStart"/>
      <w:r w:rsidRPr="004750B4">
        <w:rPr>
          <w:b/>
          <w:bCs/>
        </w:rPr>
        <w:t>münker</w:t>
      </w:r>
      <w:proofErr w:type="spellEnd"/>
      <w:r w:rsidRPr="004750B4">
        <w:rPr>
          <w:b/>
          <w:bCs/>
        </w:rPr>
        <w:t xml:space="preserve">: </w:t>
      </w:r>
      <w:r w:rsidRPr="004750B4">
        <w:t>Emr-i bi’l-</w:t>
      </w:r>
      <w:proofErr w:type="spellStart"/>
      <w:r w:rsidRPr="004750B4">
        <w:t>ma’rûf</w:t>
      </w:r>
      <w:proofErr w:type="spellEnd"/>
      <w:r w:rsidRPr="004750B4">
        <w:t xml:space="preserve"> , “iyi olanı emretme, iyiliği ve güzelliği yaymaya çalışma demektir. Nehy-i ani’l-münker ise “kötülüğü yasaklama, kötülüğe karşı çıkma” anlamına gelir. </w:t>
      </w:r>
    </w:p>
    <w:p w14:paraId="0C496404" w14:textId="77777777" w:rsidR="00AF78EB" w:rsidRDefault="00AF78EB" w:rsidP="00AF78EB">
      <w:pPr>
        <w:pStyle w:val="Default"/>
        <w:spacing w:before="120" w:after="120"/>
      </w:pPr>
    </w:p>
    <w:p w14:paraId="5A222C39" w14:textId="77777777" w:rsidR="00AF78EB" w:rsidRDefault="00AF78EB" w:rsidP="00AF78EB">
      <w:pPr>
        <w:pStyle w:val="Default"/>
        <w:spacing w:before="120" w:after="120"/>
      </w:pPr>
    </w:p>
    <w:p w14:paraId="7687B90E" w14:textId="77777777" w:rsidR="00AF78EB" w:rsidRDefault="00AF78EB" w:rsidP="00AF78EB">
      <w:pPr>
        <w:pStyle w:val="Default"/>
        <w:spacing w:before="120" w:after="120"/>
      </w:pPr>
    </w:p>
    <w:p w14:paraId="79C82F1B" w14:textId="77777777" w:rsidR="00AF78EB" w:rsidRDefault="00AF78EB" w:rsidP="00AF78EB">
      <w:pPr>
        <w:pStyle w:val="Default"/>
        <w:spacing w:before="120" w:after="120"/>
      </w:pPr>
    </w:p>
    <w:p w14:paraId="7381956A" w14:textId="77777777" w:rsidR="00AF78EB" w:rsidRDefault="00AF78EB" w:rsidP="00AF78EB">
      <w:pPr>
        <w:pStyle w:val="Default"/>
        <w:spacing w:before="120" w:after="120"/>
      </w:pPr>
    </w:p>
    <w:p w14:paraId="44E2CF96" w14:textId="77777777" w:rsidR="00AF78EB" w:rsidRDefault="00AF78EB" w:rsidP="00AF78EB">
      <w:pPr>
        <w:pStyle w:val="Default"/>
        <w:spacing w:before="120" w:after="120"/>
      </w:pPr>
    </w:p>
    <w:p w14:paraId="2EAAC0EC" w14:textId="77777777" w:rsidR="00AF78EB" w:rsidRDefault="00AF78EB" w:rsidP="00AF78EB">
      <w:pPr>
        <w:pStyle w:val="Default"/>
        <w:spacing w:before="120" w:after="120"/>
      </w:pPr>
    </w:p>
    <w:p w14:paraId="18456CB5" w14:textId="77777777" w:rsidR="00AF78EB" w:rsidRDefault="00AF78EB" w:rsidP="00AF78EB">
      <w:pPr>
        <w:pStyle w:val="Default"/>
        <w:spacing w:before="120" w:after="120"/>
      </w:pPr>
    </w:p>
    <w:p w14:paraId="4456C507" w14:textId="77777777" w:rsidR="00AF78EB" w:rsidRDefault="00AF78EB" w:rsidP="00AF78EB">
      <w:pPr>
        <w:pStyle w:val="Default"/>
        <w:spacing w:before="120" w:after="120"/>
      </w:pPr>
    </w:p>
    <w:p w14:paraId="342B01C3" w14:textId="77777777" w:rsidR="00AF78EB" w:rsidRDefault="00AF78EB" w:rsidP="00AF78EB">
      <w:pPr>
        <w:pStyle w:val="Default"/>
        <w:spacing w:before="120" w:after="120"/>
      </w:pPr>
    </w:p>
    <w:p w14:paraId="2C6B5A15" w14:textId="77777777" w:rsidR="00AF78EB" w:rsidRDefault="00AF78EB" w:rsidP="00AF78EB">
      <w:pPr>
        <w:pStyle w:val="Default"/>
        <w:spacing w:before="120" w:after="120"/>
      </w:pPr>
    </w:p>
    <w:p w14:paraId="1675E66D" w14:textId="77777777" w:rsidR="00AF78EB" w:rsidRDefault="00AF78EB" w:rsidP="00AF78EB">
      <w:pPr>
        <w:pStyle w:val="Default"/>
        <w:spacing w:before="120" w:after="120"/>
      </w:pPr>
    </w:p>
    <w:p w14:paraId="0BCFFFE3" w14:textId="77777777" w:rsidR="00AF78EB" w:rsidRDefault="00AF78EB" w:rsidP="00AF78EB">
      <w:pPr>
        <w:pStyle w:val="Default"/>
        <w:spacing w:before="120" w:after="120"/>
      </w:pPr>
    </w:p>
    <w:p w14:paraId="0266CFE6" w14:textId="77777777" w:rsidR="00AF78EB" w:rsidRDefault="00AF78EB" w:rsidP="00AF78EB">
      <w:pPr>
        <w:pStyle w:val="Default"/>
        <w:spacing w:before="120" w:after="120"/>
      </w:pPr>
    </w:p>
    <w:p w14:paraId="33C8457B" w14:textId="77777777" w:rsidR="00AF78EB" w:rsidRDefault="00AF78EB" w:rsidP="00AF78EB">
      <w:pPr>
        <w:pStyle w:val="Default"/>
        <w:spacing w:before="120" w:after="120"/>
      </w:pPr>
    </w:p>
    <w:p w14:paraId="17F89FE1" w14:textId="77777777" w:rsidR="00AF78EB" w:rsidRDefault="00AF78EB" w:rsidP="00AF78EB">
      <w:pPr>
        <w:pStyle w:val="Default"/>
        <w:spacing w:before="120" w:after="120"/>
      </w:pPr>
    </w:p>
    <w:p w14:paraId="63B8B41E" w14:textId="77777777" w:rsidR="00AF78EB" w:rsidRDefault="00AF78EB" w:rsidP="00AF78EB">
      <w:pPr>
        <w:pStyle w:val="Default"/>
        <w:spacing w:before="120" w:after="120"/>
      </w:pPr>
    </w:p>
    <w:p w14:paraId="7D4C1855" w14:textId="77777777" w:rsidR="00AF78EB" w:rsidRDefault="00AF78EB" w:rsidP="00AF78EB">
      <w:pPr>
        <w:pStyle w:val="Default"/>
        <w:spacing w:before="120" w:after="120"/>
        <w:rPr>
          <w:sz w:val="28"/>
          <w:szCs w:val="28"/>
        </w:rPr>
      </w:pPr>
    </w:p>
    <w:p w14:paraId="45BA933E" w14:textId="4A8D4590" w:rsidR="003C1C11" w:rsidRDefault="00622D53" w:rsidP="003C1C11">
      <w:pPr>
        <w:spacing w:after="0"/>
        <w:rPr>
          <w:sz w:val="28"/>
          <w:szCs w:val="28"/>
        </w:rPr>
      </w:pPr>
      <w:r>
        <w:rPr>
          <w:noProof/>
        </w:rPr>
        <w:lastRenderedPageBreak/>
        <w:drawing>
          <wp:anchor distT="0" distB="0" distL="114300" distR="114300" simplePos="0" relativeHeight="251661312" behindDoc="0" locked="0" layoutInCell="1" allowOverlap="1" wp14:anchorId="706DB3ED" wp14:editId="1994719A">
            <wp:simplePos x="0" y="0"/>
            <wp:positionH relativeFrom="column">
              <wp:posOffset>-961675</wp:posOffset>
            </wp:positionH>
            <wp:positionV relativeFrom="paragraph">
              <wp:posOffset>-694690</wp:posOffset>
            </wp:positionV>
            <wp:extent cx="7595870" cy="1066990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anchor>
        </w:drawing>
      </w:r>
      <w:r>
        <w:rPr>
          <w:noProof/>
        </w:rPr>
        <mc:AlternateContent>
          <mc:Choice Requires="wps">
            <w:drawing>
              <wp:anchor distT="0" distB="0" distL="114300" distR="114300" simplePos="0" relativeHeight="251663360" behindDoc="0" locked="0" layoutInCell="1" allowOverlap="1" wp14:anchorId="27EA780F" wp14:editId="48B26019">
                <wp:simplePos x="0" y="0"/>
                <wp:positionH relativeFrom="column">
                  <wp:posOffset>736566</wp:posOffset>
                </wp:positionH>
                <wp:positionV relativeFrom="paragraph">
                  <wp:posOffset>122188</wp:posOffset>
                </wp:positionV>
                <wp:extent cx="4455845" cy="341906"/>
                <wp:effectExtent l="0" t="0" r="0" b="0"/>
                <wp:wrapNone/>
                <wp:docPr id="18"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845" cy="341906"/>
                        </a:xfrm>
                        <a:prstGeom prst="rect">
                          <a:avLst/>
                        </a:prstGeom>
                        <a:noFill/>
                        <a:ln w="9525">
                          <a:noFill/>
                          <a:miter lim="800000"/>
                          <a:headEnd/>
                          <a:tailEnd/>
                        </a:ln>
                      </wps:spPr>
                      <wps:txb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wps:txbx>
                      <wps:bodyPr rot="0" vert="horz" wrap="square" lIns="91440" tIns="45720" rIns="91440" bIns="45720" anchor="t" anchorCtr="0">
                        <a:noAutofit/>
                      </wps:bodyPr>
                    </wps:wsp>
                  </a:graphicData>
                </a:graphic>
              </wp:anchor>
            </w:drawing>
          </mc:Choice>
          <mc:Fallback>
            <w:pict>
              <v:shapetype w14:anchorId="27EA780F" id="_x0000_t202" coordsize="21600,21600" o:spt="202" path="m,l,21600r21600,l21600,xe">
                <v:stroke joinstyle="miter"/>
                <v:path gradientshapeok="t" o:connecttype="rect"/>
              </v:shapetype>
              <v:shape id="Metin Kutusu 2" o:spid="_x0000_s1026" type="#_x0000_t202" href="https://www.dindersi.com/icerik/12sinif" style="position:absolute;margin-left:58pt;margin-top:9.6pt;width:350.85pt;height:2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" o:button="t" filled="f" stroked="f">
                <v:fill o:detectmouseclick="t"/>
                <v:textbo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v:textbox>
              </v:shape>
            </w:pict>
          </mc:Fallback>
        </mc:AlternateContent>
      </w:r>
    </w:p>
    <w:p w14:paraId="65DE67D4" w14:textId="42A9C3A3" w:rsidR="003C1C11" w:rsidRDefault="003C1C11" w:rsidP="003C1C11">
      <w:pPr>
        <w:spacing w:after="0"/>
        <w:rPr>
          <w:sz w:val="28"/>
          <w:szCs w:val="28"/>
        </w:rPr>
      </w:pPr>
    </w:p>
    <w:p w14:paraId="2124C0DC" w14:textId="77777777" w:rsidR="003C1C11" w:rsidRDefault="003C1C11" w:rsidP="003C1C11">
      <w:pPr>
        <w:spacing w:after="0"/>
        <w:rPr>
          <w:sz w:val="28"/>
          <w:szCs w:val="28"/>
        </w:rPr>
      </w:pPr>
    </w:p>
    <w:p w14:paraId="2EA96070" w14:textId="1492EC7A" w:rsidR="003C1C11" w:rsidRDefault="003C1C11" w:rsidP="003C1C11">
      <w:pPr>
        <w:spacing w:after="0"/>
        <w:rPr>
          <w:sz w:val="28"/>
          <w:szCs w:val="28"/>
        </w:rPr>
      </w:pPr>
    </w:p>
    <w:p w14:paraId="265ACE6B" w14:textId="77777777" w:rsidR="003C1C11" w:rsidRDefault="003C1C11" w:rsidP="003C1C11">
      <w:pPr>
        <w:spacing w:after="0"/>
        <w:rPr>
          <w:sz w:val="28"/>
          <w:szCs w:val="28"/>
        </w:rPr>
      </w:pPr>
    </w:p>
    <w:p w14:paraId="176311FE" w14:textId="77777777" w:rsidR="003C1C11" w:rsidRDefault="003C1C11" w:rsidP="003C1C11">
      <w:pPr>
        <w:spacing w:after="0"/>
        <w:rPr>
          <w:sz w:val="28"/>
          <w:szCs w:val="28"/>
        </w:rPr>
      </w:pPr>
    </w:p>
    <w:p w14:paraId="33D0B3B5" w14:textId="77777777" w:rsidR="003C1C11" w:rsidRDefault="003C1C11" w:rsidP="003C1C11">
      <w:pPr>
        <w:spacing w:after="0"/>
        <w:rPr>
          <w:sz w:val="28"/>
          <w:szCs w:val="28"/>
        </w:rPr>
      </w:pPr>
    </w:p>
    <w:p w14:paraId="38BF2C17" w14:textId="77777777" w:rsidR="003C1C11" w:rsidRDefault="003C1C11" w:rsidP="003C1C11">
      <w:pPr>
        <w:spacing w:after="0"/>
        <w:rPr>
          <w:sz w:val="28"/>
          <w:szCs w:val="28"/>
        </w:rPr>
      </w:pPr>
    </w:p>
    <w:p w14:paraId="5D2602A4" w14:textId="77777777" w:rsidR="003C1C11" w:rsidRDefault="003C1C11" w:rsidP="003C1C11">
      <w:pPr>
        <w:spacing w:after="0"/>
        <w:rPr>
          <w:sz w:val="28"/>
          <w:szCs w:val="28"/>
        </w:rPr>
      </w:pPr>
    </w:p>
    <w:p w14:paraId="39570176" w14:textId="77777777" w:rsidR="003C1C11" w:rsidRDefault="003C1C11" w:rsidP="003C1C11">
      <w:pPr>
        <w:spacing w:after="0"/>
        <w:rPr>
          <w:sz w:val="28"/>
          <w:szCs w:val="28"/>
        </w:rPr>
      </w:pPr>
    </w:p>
    <w:p w14:paraId="7D960142" w14:textId="77777777" w:rsidR="003C1C11" w:rsidRDefault="003C1C11" w:rsidP="003C1C11">
      <w:pPr>
        <w:spacing w:after="0"/>
        <w:rPr>
          <w:sz w:val="28"/>
          <w:szCs w:val="28"/>
        </w:rPr>
      </w:pPr>
    </w:p>
    <w:p w14:paraId="70DFF21B" w14:textId="77777777" w:rsidR="003C1C11" w:rsidRDefault="003C1C11" w:rsidP="003C1C11">
      <w:pPr>
        <w:spacing w:after="0"/>
        <w:rPr>
          <w:sz w:val="28"/>
          <w:szCs w:val="28"/>
        </w:rPr>
      </w:pPr>
    </w:p>
    <w:p w14:paraId="7C829774" w14:textId="77777777" w:rsidR="003C1C11" w:rsidRDefault="003C1C11" w:rsidP="003C1C11">
      <w:pPr>
        <w:spacing w:after="0"/>
        <w:rPr>
          <w:sz w:val="28"/>
          <w:szCs w:val="28"/>
        </w:rPr>
      </w:pPr>
    </w:p>
    <w:p w14:paraId="4B125D8B" w14:textId="77777777" w:rsidR="003C1C11" w:rsidRDefault="003C1C11" w:rsidP="003C1C11">
      <w:pPr>
        <w:spacing w:after="0"/>
        <w:rPr>
          <w:sz w:val="28"/>
          <w:szCs w:val="28"/>
        </w:rPr>
      </w:pPr>
    </w:p>
    <w:p w14:paraId="58D394B3" w14:textId="77777777" w:rsidR="003C1C11" w:rsidRDefault="003C1C11" w:rsidP="003C1C11">
      <w:pPr>
        <w:spacing w:after="0"/>
        <w:rPr>
          <w:sz w:val="28"/>
          <w:szCs w:val="28"/>
        </w:rPr>
      </w:pPr>
    </w:p>
    <w:p w14:paraId="3A4C28C7" w14:textId="77777777" w:rsidR="003C1C11" w:rsidRDefault="003C1C11" w:rsidP="003C1C11">
      <w:pPr>
        <w:spacing w:after="0"/>
        <w:rPr>
          <w:sz w:val="28"/>
          <w:szCs w:val="28"/>
        </w:rPr>
      </w:pPr>
    </w:p>
    <w:p w14:paraId="2698EC16" w14:textId="77777777" w:rsidR="003C1C11" w:rsidRDefault="003C1C11" w:rsidP="003C1C11">
      <w:pPr>
        <w:spacing w:after="0"/>
        <w:rPr>
          <w:sz w:val="28"/>
          <w:szCs w:val="28"/>
        </w:rPr>
      </w:pPr>
    </w:p>
    <w:p w14:paraId="1A40834F" w14:textId="77777777" w:rsidR="003C1C11" w:rsidRDefault="003C1C11" w:rsidP="003C1C11">
      <w:pPr>
        <w:spacing w:after="0"/>
        <w:rPr>
          <w:sz w:val="28"/>
          <w:szCs w:val="28"/>
        </w:rPr>
      </w:pPr>
    </w:p>
    <w:p w14:paraId="13501C15" w14:textId="77777777" w:rsidR="003C1C11" w:rsidRDefault="003C1C11" w:rsidP="003C1C11">
      <w:pPr>
        <w:spacing w:after="0"/>
        <w:rPr>
          <w:sz w:val="28"/>
          <w:szCs w:val="28"/>
        </w:rPr>
      </w:pPr>
    </w:p>
    <w:p w14:paraId="7C1F140A" w14:textId="77777777" w:rsidR="003C1C11" w:rsidRDefault="003C1C11" w:rsidP="003C1C11">
      <w:pPr>
        <w:spacing w:after="0"/>
        <w:rPr>
          <w:sz w:val="28"/>
          <w:szCs w:val="28"/>
        </w:rPr>
      </w:pPr>
    </w:p>
    <w:p w14:paraId="66340B7C" w14:textId="77777777" w:rsidR="003C1C11" w:rsidRDefault="003C1C11" w:rsidP="003C1C11">
      <w:pPr>
        <w:spacing w:after="0"/>
        <w:rPr>
          <w:sz w:val="28"/>
          <w:szCs w:val="28"/>
        </w:rPr>
      </w:pPr>
    </w:p>
    <w:p w14:paraId="02EEAC5A" w14:textId="77777777" w:rsidR="003C1C11" w:rsidRDefault="003C1C11" w:rsidP="003C1C11">
      <w:pPr>
        <w:spacing w:after="0"/>
        <w:rPr>
          <w:sz w:val="28"/>
          <w:szCs w:val="28"/>
        </w:rPr>
      </w:pPr>
    </w:p>
    <w:p w14:paraId="2DA1DF74" w14:textId="77777777" w:rsidR="003C1C11" w:rsidRDefault="003C1C11" w:rsidP="003C1C11">
      <w:pPr>
        <w:spacing w:after="0"/>
        <w:rPr>
          <w:sz w:val="28"/>
          <w:szCs w:val="28"/>
        </w:rPr>
      </w:pPr>
    </w:p>
    <w:p w14:paraId="25667A7E" w14:textId="77777777" w:rsidR="003C1C11" w:rsidRDefault="003C1C11" w:rsidP="003C1C11">
      <w:pPr>
        <w:spacing w:after="0"/>
        <w:rPr>
          <w:sz w:val="28"/>
          <w:szCs w:val="28"/>
        </w:rPr>
      </w:pPr>
    </w:p>
    <w:p w14:paraId="32A26380" w14:textId="77777777" w:rsidR="003C1C11" w:rsidRDefault="003C1C11" w:rsidP="003C1C11">
      <w:pPr>
        <w:spacing w:after="0"/>
        <w:rPr>
          <w:sz w:val="28"/>
          <w:szCs w:val="28"/>
        </w:rPr>
      </w:pPr>
    </w:p>
    <w:p w14:paraId="34C0899A" w14:textId="77777777" w:rsidR="003C1C11" w:rsidRDefault="003C1C11" w:rsidP="003C1C11">
      <w:pPr>
        <w:spacing w:after="0"/>
        <w:rPr>
          <w:sz w:val="28"/>
          <w:szCs w:val="28"/>
        </w:rPr>
      </w:pPr>
    </w:p>
    <w:p w14:paraId="13913C60" w14:textId="77777777" w:rsidR="003C1C11" w:rsidRDefault="003C1C11" w:rsidP="003C1C11">
      <w:pPr>
        <w:spacing w:after="0"/>
        <w:rPr>
          <w:sz w:val="28"/>
          <w:szCs w:val="28"/>
        </w:rPr>
      </w:pPr>
    </w:p>
    <w:p w14:paraId="55BFAEE4" w14:textId="77777777" w:rsidR="003C1C11" w:rsidRDefault="003C1C11" w:rsidP="003C1C11">
      <w:pPr>
        <w:spacing w:after="0"/>
        <w:rPr>
          <w:sz w:val="28"/>
          <w:szCs w:val="28"/>
        </w:rPr>
      </w:pPr>
    </w:p>
    <w:p w14:paraId="1DC8AF4E" w14:textId="77777777" w:rsidR="003C1C11" w:rsidRDefault="003C1C11" w:rsidP="003C1C11">
      <w:pPr>
        <w:spacing w:after="0"/>
        <w:rPr>
          <w:sz w:val="28"/>
          <w:szCs w:val="28"/>
        </w:rPr>
      </w:pPr>
    </w:p>
    <w:p w14:paraId="31A616E5" w14:textId="77777777" w:rsidR="003C1C11" w:rsidRDefault="003C1C11" w:rsidP="003C1C11">
      <w:pPr>
        <w:spacing w:after="0"/>
        <w:rPr>
          <w:sz w:val="28"/>
          <w:szCs w:val="28"/>
        </w:rPr>
      </w:pPr>
    </w:p>
    <w:p w14:paraId="7E1596A3" w14:textId="77777777" w:rsidR="003C1C11" w:rsidRDefault="003C1C11" w:rsidP="003C1C11">
      <w:pPr>
        <w:spacing w:after="0"/>
        <w:rPr>
          <w:sz w:val="28"/>
          <w:szCs w:val="28"/>
        </w:rPr>
      </w:pPr>
    </w:p>
    <w:p w14:paraId="5DA5A447" w14:textId="77777777" w:rsidR="003C1C11" w:rsidRDefault="003C1C11" w:rsidP="003C1C11">
      <w:pPr>
        <w:spacing w:after="0"/>
        <w:rPr>
          <w:sz w:val="28"/>
          <w:szCs w:val="28"/>
        </w:rPr>
      </w:pPr>
    </w:p>
    <w:p w14:paraId="1BD06BDD" w14:textId="77777777" w:rsidR="003C1C11" w:rsidRDefault="003C1C11" w:rsidP="003C1C11">
      <w:pPr>
        <w:spacing w:after="0"/>
        <w:rPr>
          <w:sz w:val="28"/>
          <w:szCs w:val="28"/>
        </w:rPr>
      </w:pPr>
    </w:p>
    <w:p w14:paraId="53EAC9D4" w14:textId="77777777" w:rsidR="003C1C11" w:rsidRDefault="003C1C11" w:rsidP="003C1C11">
      <w:pPr>
        <w:spacing w:after="0"/>
        <w:rPr>
          <w:sz w:val="28"/>
          <w:szCs w:val="28"/>
        </w:rPr>
      </w:pPr>
    </w:p>
    <w:p w14:paraId="4B547191" w14:textId="77777777" w:rsidR="003C1C11" w:rsidRDefault="003C1C11" w:rsidP="003C1C11">
      <w:pPr>
        <w:spacing w:after="0"/>
        <w:rPr>
          <w:sz w:val="28"/>
          <w:szCs w:val="28"/>
        </w:rPr>
      </w:pPr>
    </w:p>
    <w:p w14:paraId="63316455" w14:textId="77777777" w:rsidR="003C1C11" w:rsidRDefault="003C1C11" w:rsidP="003C1C11">
      <w:pPr>
        <w:spacing w:after="0"/>
        <w:rPr>
          <w:sz w:val="28"/>
          <w:szCs w:val="28"/>
        </w:rPr>
      </w:pPr>
    </w:p>
    <w:p w14:paraId="367B5926" w14:textId="10E3511B" w:rsidR="003C1C11" w:rsidRDefault="003C1C11" w:rsidP="003C1C11">
      <w:pPr>
        <w:spacing w:after="0"/>
        <w:rPr>
          <w:sz w:val="28"/>
          <w:szCs w:val="28"/>
        </w:rPr>
      </w:pPr>
      <w:r w:rsidRPr="004750B4">
        <w:rPr>
          <w:noProof/>
          <w:sz w:val="28"/>
          <w:szCs w:val="28"/>
          <w:lang w:eastAsia="tr-TR"/>
        </w:rPr>
        <w:lastRenderedPageBreak/>
        <w:drawing>
          <wp:anchor distT="0" distB="0" distL="114300" distR="114300" simplePos="0" relativeHeight="251659264" behindDoc="0" locked="0" layoutInCell="1" allowOverlap="1" wp14:anchorId="20EBC990" wp14:editId="57D21BA8">
            <wp:simplePos x="0" y="0"/>
            <wp:positionH relativeFrom="column">
              <wp:posOffset>-920750</wp:posOffset>
            </wp:positionH>
            <wp:positionV relativeFrom="paragraph">
              <wp:posOffset>-725137</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70F7E144" w14:textId="63DCA5AE" w:rsidR="003C1C11" w:rsidRDefault="003C1C11" w:rsidP="003C1C11">
      <w:pPr>
        <w:spacing w:after="0"/>
        <w:rPr>
          <w:sz w:val="28"/>
          <w:szCs w:val="28"/>
        </w:rPr>
      </w:pPr>
    </w:p>
    <w:p w14:paraId="72FD971E" w14:textId="77777777" w:rsidR="003C1C11" w:rsidRDefault="003C1C11" w:rsidP="003C1C11">
      <w:pPr>
        <w:spacing w:after="0"/>
        <w:rPr>
          <w:sz w:val="28"/>
          <w:szCs w:val="28"/>
        </w:rPr>
      </w:pPr>
    </w:p>
    <w:p w14:paraId="30D44C1C" w14:textId="7A90F729" w:rsidR="003C1C11" w:rsidRDefault="003C1C11" w:rsidP="003C1C11">
      <w:pPr>
        <w:spacing w:after="0"/>
        <w:rPr>
          <w:sz w:val="28"/>
          <w:szCs w:val="28"/>
        </w:rPr>
      </w:pPr>
    </w:p>
    <w:p w14:paraId="3FD22141" w14:textId="5F2EE771" w:rsidR="003C1C11" w:rsidRDefault="003C1C11" w:rsidP="003C1C11">
      <w:pPr>
        <w:spacing w:after="0"/>
        <w:rPr>
          <w:sz w:val="28"/>
          <w:szCs w:val="28"/>
        </w:rPr>
      </w:pPr>
    </w:p>
    <w:p w14:paraId="26CBBDB5" w14:textId="592E2583" w:rsidR="003C1C11" w:rsidRDefault="003C1C11" w:rsidP="003C1C11">
      <w:pPr>
        <w:spacing w:after="0"/>
        <w:rPr>
          <w:sz w:val="28"/>
          <w:szCs w:val="28"/>
        </w:rPr>
      </w:pPr>
    </w:p>
    <w:p w14:paraId="44D1F4DA" w14:textId="77777777" w:rsidR="003C1C11" w:rsidRDefault="003C1C11" w:rsidP="003C1C11">
      <w:pPr>
        <w:spacing w:after="0"/>
        <w:rPr>
          <w:sz w:val="28"/>
          <w:szCs w:val="28"/>
        </w:rPr>
      </w:pPr>
    </w:p>
    <w:p w14:paraId="53E19DF7" w14:textId="1519DE60" w:rsidR="003C1C11" w:rsidRDefault="003C1C11" w:rsidP="003C1C11">
      <w:pPr>
        <w:spacing w:after="0"/>
        <w:rPr>
          <w:sz w:val="28"/>
          <w:szCs w:val="28"/>
        </w:rPr>
      </w:pPr>
    </w:p>
    <w:p w14:paraId="736E9CF5" w14:textId="77777777" w:rsidR="003C1C11" w:rsidRDefault="003C1C11" w:rsidP="003C1C11">
      <w:pPr>
        <w:spacing w:after="0"/>
        <w:rPr>
          <w:sz w:val="28"/>
          <w:szCs w:val="28"/>
        </w:rPr>
      </w:pPr>
    </w:p>
    <w:p w14:paraId="0B97E27C" w14:textId="77777777" w:rsidR="003C1C11" w:rsidRDefault="003C1C11" w:rsidP="003C1C11">
      <w:pPr>
        <w:spacing w:after="0"/>
        <w:rPr>
          <w:sz w:val="28"/>
          <w:szCs w:val="28"/>
        </w:rPr>
      </w:pPr>
    </w:p>
    <w:p w14:paraId="7636EA1B" w14:textId="77777777" w:rsidR="003C1C11" w:rsidRDefault="003C1C11" w:rsidP="003C1C11">
      <w:pPr>
        <w:spacing w:after="0"/>
        <w:rPr>
          <w:sz w:val="28"/>
          <w:szCs w:val="28"/>
        </w:rPr>
      </w:pPr>
    </w:p>
    <w:p w14:paraId="6717BB2B" w14:textId="77777777" w:rsidR="003C1C11" w:rsidRDefault="003C1C11" w:rsidP="003C1C11">
      <w:pPr>
        <w:spacing w:after="0"/>
        <w:rPr>
          <w:sz w:val="28"/>
          <w:szCs w:val="28"/>
        </w:rPr>
      </w:pPr>
    </w:p>
    <w:p w14:paraId="4A18F0DC" w14:textId="3C0E6FC9" w:rsidR="003C1C11" w:rsidRDefault="003C1C11" w:rsidP="003C1C11">
      <w:pPr>
        <w:spacing w:after="0"/>
        <w:rPr>
          <w:sz w:val="28"/>
          <w:szCs w:val="28"/>
        </w:rPr>
      </w:pPr>
    </w:p>
    <w:p w14:paraId="6C40A28A" w14:textId="77777777" w:rsidR="003C1C11" w:rsidRDefault="003C1C11" w:rsidP="003C1C11">
      <w:pPr>
        <w:spacing w:after="0"/>
        <w:rPr>
          <w:sz w:val="28"/>
          <w:szCs w:val="28"/>
        </w:rPr>
      </w:pPr>
    </w:p>
    <w:p w14:paraId="074A2209" w14:textId="77777777" w:rsidR="003C1C11" w:rsidRDefault="003C1C11" w:rsidP="003C1C11">
      <w:pPr>
        <w:spacing w:after="0"/>
        <w:rPr>
          <w:sz w:val="28"/>
          <w:szCs w:val="28"/>
        </w:rPr>
      </w:pPr>
    </w:p>
    <w:p w14:paraId="564F2B16" w14:textId="7C7C5588" w:rsidR="003C1C11" w:rsidRDefault="003C1C11" w:rsidP="003C1C11">
      <w:pPr>
        <w:spacing w:after="0"/>
        <w:rPr>
          <w:sz w:val="28"/>
          <w:szCs w:val="28"/>
        </w:rPr>
      </w:pPr>
    </w:p>
    <w:p w14:paraId="2150527A" w14:textId="77777777" w:rsidR="003C1C11" w:rsidRDefault="003C1C11" w:rsidP="003C1C11">
      <w:pPr>
        <w:spacing w:after="0"/>
        <w:rPr>
          <w:sz w:val="28"/>
          <w:szCs w:val="28"/>
        </w:rPr>
      </w:pPr>
    </w:p>
    <w:p w14:paraId="32430988" w14:textId="686085DB" w:rsidR="003C1C11" w:rsidRDefault="003C1C11" w:rsidP="003C1C11">
      <w:pPr>
        <w:spacing w:after="0"/>
        <w:rPr>
          <w:sz w:val="28"/>
          <w:szCs w:val="28"/>
        </w:rPr>
      </w:pPr>
    </w:p>
    <w:p w14:paraId="0E23BA3B" w14:textId="77777777" w:rsidR="003C1C11" w:rsidRDefault="003C1C11" w:rsidP="003C1C11">
      <w:pPr>
        <w:spacing w:after="0"/>
        <w:rPr>
          <w:sz w:val="28"/>
          <w:szCs w:val="28"/>
        </w:rPr>
      </w:pPr>
    </w:p>
    <w:p w14:paraId="62D59FB9" w14:textId="77777777" w:rsidR="003C1C11" w:rsidRDefault="003C1C11" w:rsidP="003C1C11">
      <w:pPr>
        <w:spacing w:after="0"/>
        <w:rPr>
          <w:sz w:val="28"/>
          <w:szCs w:val="28"/>
        </w:rPr>
      </w:pPr>
    </w:p>
    <w:p w14:paraId="72361F73" w14:textId="77777777" w:rsidR="003C1C11" w:rsidRDefault="003C1C11" w:rsidP="003C1C11">
      <w:pPr>
        <w:spacing w:after="0"/>
        <w:rPr>
          <w:sz w:val="28"/>
          <w:szCs w:val="28"/>
        </w:rPr>
      </w:pPr>
    </w:p>
    <w:p w14:paraId="2FFE86CC" w14:textId="77777777" w:rsidR="003C1C11" w:rsidRDefault="003C1C11" w:rsidP="003C1C11">
      <w:pPr>
        <w:spacing w:after="0"/>
        <w:rPr>
          <w:sz w:val="28"/>
          <w:szCs w:val="28"/>
        </w:rPr>
      </w:pPr>
    </w:p>
    <w:p w14:paraId="7BF20437" w14:textId="55E2AE9F" w:rsidR="003C1C11" w:rsidRPr="004750B4" w:rsidRDefault="003C1C11" w:rsidP="003C1C11">
      <w:pPr>
        <w:spacing w:after="0"/>
        <w:rPr>
          <w:sz w:val="28"/>
          <w:szCs w:val="28"/>
        </w:rPr>
      </w:pPr>
    </w:p>
    <w:sectPr w:rsidR="003C1C11" w:rsidRPr="004750B4" w:rsidSect="003C1C11">
      <w:headerReference w:type="default" r:id="rId12"/>
      <w:footerReference w:type="default" r:id="rId13"/>
      <w:footerReference w:type="first" r:id="rId14"/>
      <w:pgSz w:w="11906" w:h="16838" w:code="9"/>
      <w:pgMar w:top="1134" w:right="1417" w:bottom="1417" w:left="1417" w:header="142" w:footer="454" w:gutter="0"/>
      <w:cols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45">
      <wne:fci wne:fciName="DocExport" wne:swArg="0000"/>
    </wne:keymap>
    <wne:keymap wne:kcmPrimary="0261">
      <wne:acd wne:acdName="acd8"/>
    </wne:keymap>
    <wne:keymap wne:kcmPrimary="0262">
      <wne:acd wne:acdName="acd7"/>
    </wne:keymap>
    <wne:keymap wne:kcmPrimary="0263">
      <wne:acd wne:acdName="acd10"/>
    </wne:keymap>
    <wne:keymap wne:kcmPrimary="0264">
      <wne:acd wne:acdName="acd9"/>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cdName="acd0" wne:fciIndexBasedOn="0065"/>
    <wne:acd wne:argValue="AgBTAE8AUgBVACAATgBPAEwAVQAgAEIATwBMAEQA" wne:acdName="acd1" wne:fciIndexBasedOn="0065"/>
    <wne:acd wne:acdName="acd2" wne:fciIndexBasedOn="0065"/>
    <wne:acd wne:acdName="acd3" wne:fciIndexBasedOn="0065"/>
    <wne:acd wne:acdName="acd4" wne:fciIndexBasedOn="0065"/>
    <wne:acd wne:acdName="acd5" wne:fciIndexBasedOn="0065"/>
    <wne:acd wne:acdName="acd6" wne:fciIndexBasedOn="0065"/>
    <wne:acd wne:argValue="AgBLAE8ATgBVACAA1gBaAEUAVAAwASAATQBFAFQAMAFOAA==" wne:acdName="acd7" wne:fciIndexBasedOn="0065"/>
    <wne:acd wne:argValue="AgBLAE8ATgBVACAA1gBaAEUAVAAwASAAQgBBAF4BTABJAEsA" wne:acdName="acd8" wne:fciIndexBasedOn="0065"/>
    <wne:acd wne:argValue="AgDcAFMAVAAgAEIAQQBeAUwASQBLAA==" wne:acdName="acd9" wne:fciIndexBasedOn="0065"/>
    <wne:acd wne:argValue="AgBrAG8AbgB1ACAA9gB6AGUAdABpACAAYgBvAGwAZA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099DC" w14:textId="77777777" w:rsidR="008F7A8E" w:rsidRDefault="008F7A8E" w:rsidP="005F5359">
      <w:pPr>
        <w:spacing w:after="0" w:line="240" w:lineRule="auto"/>
      </w:pPr>
      <w:r>
        <w:separator/>
      </w:r>
    </w:p>
  </w:endnote>
  <w:endnote w:type="continuationSeparator" w:id="0">
    <w:p w14:paraId="6539133A" w14:textId="77777777" w:rsidR="008F7A8E" w:rsidRDefault="008F7A8E"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ntona">
    <w:altName w:val="Arial"/>
    <w:panose1 w:val="00000000000000000000"/>
    <w:charset w:val="00"/>
    <w:family w:val="modern"/>
    <w:notTrueType/>
    <w:pitch w:val="variable"/>
    <w:sig w:usb0="80000007" w:usb1="1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79F4A" w14:textId="77777777" w:rsidR="008F7A8E" w:rsidRDefault="008F7A8E" w:rsidP="005F5359">
      <w:pPr>
        <w:spacing w:after="0" w:line="240" w:lineRule="auto"/>
      </w:pPr>
      <w:r>
        <w:separator/>
      </w:r>
    </w:p>
  </w:footnote>
  <w:footnote w:type="continuationSeparator" w:id="0">
    <w:p w14:paraId="412C3A03" w14:textId="77777777" w:rsidR="008F7A8E" w:rsidRDefault="008F7A8E"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E62C" w14:textId="1460CCC4" w:rsidR="00622D53" w:rsidRDefault="00622D53">
    <w:pPr>
      <w:pStyle w:val="stBilgi"/>
    </w:pPr>
    <w:r>
      <w:rPr>
        <w:noProof/>
      </w:rPr>
      <w:drawing>
        <wp:anchor distT="0" distB="0" distL="114300" distR="114300" simplePos="0" relativeHeight="251658240" behindDoc="0" locked="0" layoutInCell="1" allowOverlap="1" wp14:anchorId="609C29F5" wp14:editId="3575E847">
          <wp:simplePos x="0" y="0"/>
          <wp:positionH relativeFrom="column">
            <wp:posOffset>2173845</wp:posOffset>
          </wp:positionH>
          <wp:positionV relativeFrom="paragraph">
            <wp:posOffset>69807</wp:posOffset>
          </wp:positionV>
          <wp:extent cx="1471930" cy="286385"/>
          <wp:effectExtent l="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471930" cy="2863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CD26CDCA"/>
    <w:lvl w:ilvl="0" w:tplc="76B21612">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2512791">
    <w:abstractNumId w:val="10"/>
  </w:num>
  <w:num w:numId="2" w16cid:durableId="1286698760">
    <w:abstractNumId w:val="8"/>
  </w:num>
  <w:num w:numId="3" w16cid:durableId="1685285068">
    <w:abstractNumId w:val="6"/>
  </w:num>
  <w:num w:numId="4" w16cid:durableId="794757018">
    <w:abstractNumId w:val="12"/>
  </w:num>
  <w:num w:numId="5" w16cid:durableId="1918782258">
    <w:abstractNumId w:val="0"/>
  </w:num>
  <w:num w:numId="6" w16cid:durableId="687414585">
    <w:abstractNumId w:val="7"/>
  </w:num>
  <w:num w:numId="7" w16cid:durableId="498499192">
    <w:abstractNumId w:val="9"/>
  </w:num>
  <w:num w:numId="8" w16cid:durableId="1047028619">
    <w:abstractNumId w:val="2"/>
  </w:num>
  <w:num w:numId="9" w16cid:durableId="1573663051">
    <w:abstractNumId w:val="5"/>
  </w:num>
  <w:num w:numId="10" w16cid:durableId="330261309">
    <w:abstractNumId w:val="3"/>
  </w:num>
  <w:num w:numId="11" w16cid:durableId="1406994072">
    <w:abstractNumId w:val="11"/>
  </w:num>
  <w:num w:numId="12" w16cid:durableId="107748855">
    <w:abstractNumId w:val="13"/>
  </w:num>
  <w:num w:numId="13" w16cid:durableId="2048799060">
    <w:abstractNumId w:val="4"/>
  </w:num>
  <w:num w:numId="14" w16cid:durableId="252396489">
    <w:abstractNumId w:val="1"/>
  </w:num>
  <w:num w:numId="15" w16cid:durableId="170933209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formatting="1" w:enforcement="0"/>
  <w:defaultTabStop w:val="708"/>
  <w:autoHyphenation/>
  <w:hyphenationZone w:val="170"/>
  <w:drawingGridHorizontalSpacing w:val="170"/>
  <w:drawingGridVerticalSpacing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5C88"/>
    <w:rsid w:val="00046668"/>
    <w:rsid w:val="00071BEA"/>
    <w:rsid w:val="00073E37"/>
    <w:rsid w:val="000859F0"/>
    <w:rsid w:val="000939AC"/>
    <w:rsid w:val="000D3EA4"/>
    <w:rsid w:val="000E3954"/>
    <w:rsid w:val="000E76A3"/>
    <w:rsid w:val="000F00FE"/>
    <w:rsid w:val="0011658F"/>
    <w:rsid w:val="00121E9F"/>
    <w:rsid w:val="001550A7"/>
    <w:rsid w:val="00171D09"/>
    <w:rsid w:val="001775B4"/>
    <w:rsid w:val="001930F7"/>
    <w:rsid w:val="001A3C88"/>
    <w:rsid w:val="001B0CC4"/>
    <w:rsid w:val="001D4117"/>
    <w:rsid w:val="00216225"/>
    <w:rsid w:val="002303D6"/>
    <w:rsid w:val="00237810"/>
    <w:rsid w:val="00240FF4"/>
    <w:rsid w:val="002575A0"/>
    <w:rsid w:val="00261D2C"/>
    <w:rsid w:val="00270248"/>
    <w:rsid w:val="00276A75"/>
    <w:rsid w:val="00285A5A"/>
    <w:rsid w:val="00291717"/>
    <w:rsid w:val="002D7022"/>
    <w:rsid w:val="002D790B"/>
    <w:rsid w:val="002E30C9"/>
    <w:rsid w:val="003041F8"/>
    <w:rsid w:val="003228CB"/>
    <w:rsid w:val="00334717"/>
    <w:rsid w:val="0033674C"/>
    <w:rsid w:val="003B5001"/>
    <w:rsid w:val="003C17F9"/>
    <w:rsid w:val="003C1C11"/>
    <w:rsid w:val="003D3549"/>
    <w:rsid w:val="003D5C84"/>
    <w:rsid w:val="003F5829"/>
    <w:rsid w:val="00433C69"/>
    <w:rsid w:val="00445B24"/>
    <w:rsid w:val="00451512"/>
    <w:rsid w:val="00473C97"/>
    <w:rsid w:val="004750B4"/>
    <w:rsid w:val="00475874"/>
    <w:rsid w:val="004764F6"/>
    <w:rsid w:val="004A3D19"/>
    <w:rsid w:val="004A7B74"/>
    <w:rsid w:val="005057FB"/>
    <w:rsid w:val="005304EE"/>
    <w:rsid w:val="005809BF"/>
    <w:rsid w:val="005850DA"/>
    <w:rsid w:val="005B1510"/>
    <w:rsid w:val="005C6DE3"/>
    <w:rsid w:val="005F5359"/>
    <w:rsid w:val="00600990"/>
    <w:rsid w:val="00621C55"/>
    <w:rsid w:val="00622D53"/>
    <w:rsid w:val="006305ED"/>
    <w:rsid w:val="00667160"/>
    <w:rsid w:val="0068180A"/>
    <w:rsid w:val="006B41D2"/>
    <w:rsid w:val="006E59FF"/>
    <w:rsid w:val="007344E5"/>
    <w:rsid w:val="007574B3"/>
    <w:rsid w:val="007756DD"/>
    <w:rsid w:val="007847E5"/>
    <w:rsid w:val="00784824"/>
    <w:rsid w:val="00785464"/>
    <w:rsid w:val="007D6E1C"/>
    <w:rsid w:val="0084719A"/>
    <w:rsid w:val="00870056"/>
    <w:rsid w:val="00871B71"/>
    <w:rsid w:val="008C04E5"/>
    <w:rsid w:val="008D04E7"/>
    <w:rsid w:val="008E04AC"/>
    <w:rsid w:val="008F37B7"/>
    <w:rsid w:val="008F78B4"/>
    <w:rsid w:val="008F7A8E"/>
    <w:rsid w:val="0090231D"/>
    <w:rsid w:val="00993BB9"/>
    <w:rsid w:val="009B25C5"/>
    <w:rsid w:val="009B66D8"/>
    <w:rsid w:val="009F1B5D"/>
    <w:rsid w:val="00A300C1"/>
    <w:rsid w:val="00A32D2F"/>
    <w:rsid w:val="00A34057"/>
    <w:rsid w:val="00A46EC5"/>
    <w:rsid w:val="00A76B4F"/>
    <w:rsid w:val="00A82E0C"/>
    <w:rsid w:val="00A8395F"/>
    <w:rsid w:val="00AB132E"/>
    <w:rsid w:val="00AB3E68"/>
    <w:rsid w:val="00AD316C"/>
    <w:rsid w:val="00AF3985"/>
    <w:rsid w:val="00AF78EB"/>
    <w:rsid w:val="00B46C9B"/>
    <w:rsid w:val="00C01EAF"/>
    <w:rsid w:val="00C12F61"/>
    <w:rsid w:val="00CC615C"/>
    <w:rsid w:val="00CE72C5"/>
    <w:rsid w:val="00CF5642"/>
    <w:rsid w:val="00D0026A"/>
    <w:rsid w:val="00D10E57"/>
    <w:rsid w:val="00D3092C"/>
    <w:rsid w:val="00D368D9"/>
    <w:rsid w:val="00D5025C"/>
    <w:rsid w:val="00D50742"/>
    <w:rsid w:val="00D61BC3"/>
    <w:rsid w:val="00D64C9F"/>
    <w:rsid w:val="00D73BED"/>
    <w:rsid w:val="00D855A8"/>
    <w:rsid w:val="00D87398"/>
    <w:rsid w:val="00D90CF9"/>
    <w:rsid w:val="00DB3107"/>
    <w:rsid w:val="00DD449A"/>
    <w:rsid w:val="00DF7297"/>
    <w:rsid w:val="00E321DA"/>
    <w:rsid w:val="00E33500"/>
    <w:rsid w:val="00E41E1C"/>
    <w:rsid w:val="00E4379F"/>
    <w:rsid w:val="00E51164"/>
    <w:rsid w:val="00E64013"/>
    <w:rsid w:val="00E83D39"/>
    <w:rsid w:val="00E97ED1"/>
    <w:rsid w:val="00EA2188"/>
    <w:rsid w:val="00EC1EE4"/>
    <w:rsid w:val="00ED53B4"/>
    <w:rsid w:val="00EF3E20"/>
    <w:rsid w:val="00EF5960"/>
    <w:rsid w:val="00F12CBF"/>
    <w:rsid w:val="00F22F19"/>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FE443BD5-3F88-4A0B-B93C-CF7717B6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KONUZETMETN">
    <w:name w:val="KONU ÖZETİ METİN"/>
    <w:basedOn w:val="Normal"/>
    <w:qFormat/>
    <w:rsid w:val="007344E5"/>
    <w:pPr>
      <w:spacing w:before="120" w:after="120" w:line="480" w:lineRule="auto"/>
      <w:jc w:val="both"/>
    </w:pPr>
    <w:rPr>
      <w:rFonts w:ascii="Antona" w:hAnsi="Antona"/>
      <w:sz w:val="32"/>
      <w:szCs w:val="32"/>
    </w:rPr>
  </w:style>
  <w:style w:type="paragraph" w:customStyle="1" w:styleId="KONUZETBALIK">
    <w:name w:val="KONU ÖZETİ BAŞLIK"/>
    <w:basedOn w:val="Normal"/>
    <w:qFormat/>
    <w:rsid w:val="009B25C5"/>
    <w:pPr>
      <w:spacing w:before="120" w:after="240" w:line="480" w:lineRule="auto"/>
    </w:pPr>
    <w:rPr>
      <w:rFonts w:ascii="Antona" w:hAnsi="Antona"/>
      <w:b/>
      <w:bCs/>
      <w:sz w:val="32"/>
      <w:szCs w:val="32"/>
    </w:rPr>
  </w:style>
  <w:style w:type="paragraph" w:styleId="GvdeMetni">
    <w:name w:val="Body Text"/>
    <w:basedOn w:val="Normal"/>
    <w:link w:val="GvdeMetniChar"/>
    <w:uiPriority w:val="1"/>
    <w:qFormat/>
    <w:rsid w:val="00D855A8"/>
    <w:pPr>
      <w:widowControl w:val="0"/>
      <w:autoSpaceDE w:val="0"/>
      <w:autoSpaceDN w:val="0"/>
      <w:spacing w:after="0" w:line="240" w:lineRule="auto"/>
      <w:ind w:left="220"/>
    </w:pPr>
    <w:rPr>
      <w:rFonts w:ascii="Calibri" w:eastAsia="Calibri" w:hAnsi="Calibri" w:cs="Calibri"/>
      <w:sz w:val="24"/>
      <w:szCs w:val="24"/>
    </w:rPr>
  </w:style>
  <w:style w:type="character" w:customStyle="1" w:styleId="GvdeMetniChar">
    <w:name w:val="Gövde Metni Char"/>
    <w:basedOn w:val="VarsaylanParagrafYazTipi"/>
    <w:link w:val="GvdeMetni"/>
    <w:uiPriority w:val="1"/>
    <w:rsid w:val="00D855A8"/>
    <w:rPr>
      <w:rFonts w:ascii="Calibri" w:eastAsia="Calibri" w:hAnsi="Calibri" w:cs="Calibri"/>
      <w:sz w:val="24"/>
      <w:szCs w:val="24"/>
    </w:rPr>
  </w:style>
  <w:style w:type="paragraph" w:customStyle="1" w:styleId="TableParagraph">
    <w:name w:val="Table Paragraph"/>
    <w:basedOn w:val="Normal"/>
    <w:uiPriority w:val="1"/>
    <w:qFormat/>
    <w:rsid w:val="00D855A8"/>
    <w:pPr>
      <w:widowControl w:val="0"/>
      <w:autoSpaceDE w:val="0"/>
      <w:autoSpaceDN w:val="0"/>
      <w:spacing w:after="0" w:line="240" w:lineRule="auto"/>
      <w:ind w:left="107"/>
    </w:pPr>
    <w:rPr>
      <w:rFonts w:ascii="Calibri" w:eastAsia="Calibri" w:hAnsi="Calibri" w:cs="Calibri"/>
    </w:rPr>
  </w:style>
  <w:style w:type="paragraph" w:customStyle="1" w:styleId="STBALIK">
    <w:name w:val="ÜST BAŞLIK"/>
    <w:basedOn w:val="stBilgi"/>
    <w:qFormat/>
    <w:rsid w:val="00A32D2F"/>
    <w:pPr>
      <w:jc w:val="center"/>
    </w:pPr>
    <w:rPr>
      <w:rFonts w:ascii="Antona" w:hAnsi="Antona"/>
      <w:b/>
      <w:bCs/>
      <w:sz w:val="24"/>
      <w:szCs w:val="24"/>
    </w:rPr>
  </w:style>
  <w:style w:type="paragraph" w:customStyle="1" w:styleId="konuzetibold">
    <w:name w:val="konu özeti bold"/>
    <w:basedOn w:val="KONUZETMETN"/>
    <w:qFormat/>
    <w:rsid w:val="003D5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dindersi.com/icerik/12sini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07BAC-3B43-4E54-A4FC-EFCCA51A7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1327</Words>
  <Characters>7564</Characters>
  <Application>Microsoft Office Word</Application>
  <DocSecurity>0</DocSecurity>
  <Lines>63</Lines>
  <Paragraphs>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2</cp:revision>
  <dcterms:created xsi:type="dcterms:W3CDTF">2023-04-28T12:48:00Z</dcterms:created>
  <dcterms:modified xsi:type="dcterms:W3CDTF">2023-04-28T12:48:00Z</dcterms:modified>
</cp:coreProperties>
</file>