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4D6E" w14:textId="77777777" w:rsidR="005B3784" w:rsidRPr="001F382E" w:rsidRDefault="005B3784" w:rsidP="005B3784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85269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6CE458D1" w14:textId="08256F15" w:rsidR="005B3784" w:rsidRPr="005B3784" w:rsidRDefault="005B3784" w:rsidP="005B3784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7</w:t>
      </w:r>
      <w:r w:rsidRPr="001F382E">
        <w:rPr>
          <w:rFonts w:ascii="Antona" w:hAnsi="Antona"/>
          <w:color w:val="1C2334"/>
          <w:sz w:val="32"/>
          <w:szCs w:val="32"/>
        </w:rPr>
        <w:t>. SINIF 1. ÜNİTE KONU ÖZETLERİ</w:t>
      </w:r>
      <w:bookmarkEnd w:id="0"/>
    </w:p>
    <w:p w14:paraId="0AEA437E" w14:textId="47E3718A" w:rsidR="002A60EA" w:rsidRPr="005B3784" w:rsidRDefault="005B3784" w:rsidP="005B3784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5B3784">
        <w:rPr>
          <w:rFonts w:ascii="Antona" w:hAnsi="Antona"/>
          <w:b/>
          <w:bCs/>
          <w:sz w:val="32"/>
          <w:szCs w:val="32"/>
        </w:rPr>
        <w:t xml:space="preserve">7.1.5 </w:t>
      </w:r>
      <w:r w:rsidR="002A60EA" w:rsidRPr="005B3784">
        <w:rPr>
          <w:rFonts w:ascii="Antona" w:hAnsi="Antona"/>
          <w:b/>
          <w:bCs/>
          <w:sz w:val="32"/>
          <w:szCs w:val="32"/>
        </w:rPr>
        <w:t xml:space="preserve">Ahiret İnancının İnsan Davranışlarına Etkisi </w:t>
      </w:r>
      <w:r w:rsidRPr="005B3784">
        <w:rPr>
          <w:rFonts w:ascii="Antona" w:hAnsi="Antona"/>
          <w:b/>
          <w:bCs/>
          <w:sz w:val="32"/>
          <w:szCs w:val="32"/>
        </w:rPr>
        <w:t xml:space="preserve"> </w:t>
      </w:r>
    </w:p>
    <w:p w14:paraId="264459BF" w14:textId="6883A7A1" w:rsidR="002A60EA" w:rsidRPr="002A60EA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t>Ahiret inancı, İslam'da yer alan altı inanç esasından birisidir. Kur'an'da ahirete iman etmeyi konu alan bir çok ayet vardır. "Yapmakta olduğunuz şeylerden mutlaka sorguya çekileceksiniz..." (</w:t>
      </w:r>
      <w:proofErr w:type="spellStart"/>
      <w:r w:rsidRPr="002A60EA">
        <w:rPr>
          <w:rFonts w:ascii="Antona" w:hAnsi="Antona"/>
          <w:sz w:val="32"/>
          <w:szCs w:val="32"/>
        </w:rPr>
        <w:t>Nahl</w:t>
      </w:r>
      <w:proofErr w:type="spellEnd"/>
      <w:r w:rsidRPr="002A60EA">
        <w:rPr>
          <w:rFonts w:ascii="Antona" w:hAnsi="Antona"/>
          <w:sz w:val="32"/>
          <w:szCs w:val="32"/>
        </w:rPr>
        <w:t xml:space="preserve"> suresi, 93. ayet). Ahirete inanan bir insan, bir gün Allah'ın huzuruna çıkıp hesap vereceğini bilir ve bu bilinçle yaşar. Bu bilinçle hareket eden bir insan;</w:t>
      </w:r>
    </w:p>
    <w:p w14:paraId="055C6835" w14:textId="7B879245" w:rsidR="002A60EA" w:rsidRPr="002A60EA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t>• Allah'ın emirlerine uyar, yasaklarından kaçınır.</w:t>
      </w:r>
    </w:p>
    <w:p w14:paraId="0AB49852" w14:textId="1B036ACA" w:rsidR="002A60EA" w:rsidRPr="002A60EA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t>• Kötülüğü ve kötü şeyleri terk eder.</w:t>
      </w:r>
    </w:p>
    <w:p w14:paraId="4E968E09" w14:textId="6D247576" w:rsidR="002A60EA" w:rsidRPr="002A60EA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t>• Ahlakını güzelleştirir.</w:t>
      </w:r>
    </w:p>
    <w:p w14:paraId="595B1762" w14:textId="2ABB24E8" w:rsidR="002A60EA" w:rsidRPr="002A60EA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t>• Salih ameller işlemeye yönelir.</w:t>
      </w:r>
    </w:p>
    <w:p w14:paraId="1EC05FFD" w14:textId="1DC2B30B" w:rsidR="002A60EA" w:rsidRPr="002A60EA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t>• İnsanların ve tüm canlıların haklarına riayet eder.</w:t>
      </w:r>
    </w:p>
    <w:p w14:paraId="0C284592" w14:textId="515B6185" w:rsidR="002A60EA" w:rsidRPr="002A60EA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t>• Vaktini hayırlı işlere harcar.</w:t>
      </w:r>
    </w:p>
    <w:p w14:paraId="5BC438C7" w14:textId="39B911D2" w:rsidR="002A60EA" w:rsidRPr="002A60EA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t>• Kendini geliştirmeye, okuyup öğrenmeye gayret eder.</w:t>
      </w:r>
    </w:p>
    <w:p w14:paraId="0273E107" w14:textId="0BED6B5A" w:rsidR="002A60EA" w:rsidRPr="002A60EA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t>• Haramdan uzak durur.</w:t>
      </w:r>
    </w:p>
    <w:p w14:paraId="72BC8861" w14:textId="328C6C76" w:rsidR="006A3E76" w:rsidRPr="00AB625B" w:rsidRDefault="002A60EA" w:rsidP="005B3784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A60EA">
        <w:rPr>
          <w:rFonts w:ascii="Antona" w:hAnsi="Antona"/>
          <w:sz w:val="32"/>
          <w:szCs w:val="32"/>
        </w:rPr>
        <w:lastRenderedPageBreak/>
        <w:t>• İbadetlerini yapmaya özen gösterir.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0810C2"/>
    <w:rsid w:val="001516BF"/>
    <w:rsid w:val="00175097"/>
    <w:rsid w:val="001E62B7"/>
    <w:rsid w:val="0020662B"/>
    <w:rsid w:val="002A22AF"/>
    <w:rsid w:val="002A60EA"/>
    <w:rsid w:val="002C2222"/>
    <w:rsid w:val="0032280A"/>
    <w:rsid w:val="003E39ED"/>
    <w:rsid w:val="004145B7"/>
    <w:rsid w:val="004B3C29"/>
    <w:rsid w:val="00526672"/>
    <w:rsid w:val="00534342"/>
    <w:rsid w:val="0053604B"/>
    <w:rsid w:val="00577B4F"/>
    <w:rsid w:val="00590B33"/>
    <w:rsid w:val="00593F47"/>
    <w:rsid w:val="005A59F6"/>
    <w:rsid w:val="005B3784"/>
    <w:rsid w:val="006A3E76"/>
    <w:rsid w:val="006E0345"/>
    <w:rsid w:val="006E308B"/>
    <w:rsid w:val="00704A0F"/>
    <w:rsid w:val="00721E7C"/>
    <w:rsid w:val="008A1B29"/>
    <w:rsid w:val="008A58B1"/>
    <w:rsid w:val="008F0433"/>
    <w:rsid w:val="00904D5F"/>
    <w:rsid w:val="00997558"/>
    <w:rsid w:val="00A6798C"/>
    <w:rsid w:val="00AA3B81"/>
    <w:rsid w:val="00AB625B"/>
    <w:rsid w:val="00AF2027"/>
    <w:rsid w:val="00B16DFF"/>
    <w:rsid w:val="00B44411"/>
    <w:rsid w:val="00B73E95"/>
    <w:rsid w:val="00C75EB4"/>
    <w:rsid w:val="00CC0883"/>
    <w:rsid w:val="00D74F67"/>
    <w:rsid w:val="00D8302E"/>
    <w:rsid w:val="00DA34FA"/>
    <w:rsid w:val="00E7571B"/>
    <w:rsid w:val="00F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F367CA03-B577-4797-A294-03E064C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>SilentAll Team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2022-11-08T15:33:00Z</dcterms:created>
  <dcterms:modified xsi:type="dcterms:W3CDTF">2022-11-09T08:25:00Z</dcterms:modified>
</cp:coreProperties>
</file>