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DAAE" w14:textId="77777777" w:rsidR="00B04B91" w:rsidRDefault="00B04B91" w:rsidP="00B04B91">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174A4B3A" w14:textId="0CB1A182" w:rsidR="0074431C" w:rsidRPr="00B04B91" w:rsidRDefault="00B04B91" w:rsidP="00B04B91">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3. ÜNİTE </w:t>
      </w:r>
      <w:bookmarkEnd w:id="0"/>
      <w:r>
        <w:rPr>
          <w:rFonts w:ascii="Antona" w:hAnsi="Antona"/>
          <w:color w:val="1C2334"/>
          <w:sz w:val="32"/>
          <w:szCs w:val="32"/>
        </w:rPr>
        <w:t>KONU ÖZETLERİ</w:t>
      </w:r>
    </w:p>
    <w:p w14:paraId="1834C052" w14:textId="0E0D3146" w:rsidR="0074431C" w:rsidRPr="00B04B91" w:rsidRDefault="00B04B91" w:rsidP="0074431C">
      <w:pPr>
        <w:spacing w:before="120" w:after="240" w:line="480" w:lineRule="auto"/>
        <w:jc w:val="both"/>
        <w:rPr>
          <w:rFonts w:ascii="Antona" w:hAnsi="Antona"/>
          <w:b/>
          <w:bCs/>
          <w:sz w:val="32"/>
          <w:szCs w:val="32"/>
        </w:rPr>
      </w:pPr>
      <w:r w:rsidRPr="00B04B91">
        <w:rPr>
          <w:rFonts w:ascii="Antona" w:hAnsi="Antona"/>
          <w:b/>
          <w:bCs/>
          <w:sz w:val="32"/>
          <w:szCs w:val="32"/>
        </w:rPr>
        <w:t xml:space="preserve">7.3.2 </w:t>
      </w:r>
      <w:r w:rsidR="0074431C" w:rsidRPr="00B04B91">
        <w:rPr>
          <w:rFonts w:ascii="Antona" w:hAnsi="Antona"/>
          <w:b/>
          <w:bCs/>
          <w:sz w:val="32"/>
          <w:szCs w:val="32"/>
        </w:rPr>
        <w:t>Hz. Salih (a.s.)</w:t>
      </w:r>
    </w:p>
    <w:p w14:paraId="5EFA27CF" w14:textId="2B27F810"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t>Salih aleyhisselam, Semûd kavmine gönderilen peygamberdir. Hz. Âdem’in (a.s.) on dokuzuncu batından torunudur. Sâlih aleyhisselam bu kavim arasında herkesle iyi geçinen, fakirlere yardım eden, zayıfları koruyan ve üstün ahlâkıyla sevilen bir zâttı. Kırk yaşlarına geldiği sırada Allahü teâlâ onu Semûd kavmine peygamber olarak gönderdi.</w:t>
      </w:r>
    </w:p>
    <w:p w14:paraId="59DE35B0" w14:textId="3764490B"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t xml:space="preserve">Hûd aleyhisselamın peygamber olarak gönderildiği Ad kavmi, isyânları sebebiyle büyük bir azaba düşüp helâk olmuştu. Îmân ettikleri için bu azaptan kurtulan insanlar ise kendilerine yeni yurtlar kurmak üzere çeşitli bölgelere dağıldılar. Bu dağılan insanlardan bir kısmı Semûd denilen kimsenin evlatlarıdır. Semûd kavmi, Şam ile Hicaz arasındaki Hicr denilen bölgede yerleşmişti. Bu sebeple “Eshâb-ül-Hicr” de denilen bu kavim, gün geçtikçe çoğalıp büyüdü. Dokuz kabîleden meydana geldi. Çok çalışıp bağlar, bahçeler yetiştirdiler. Çöllerin kuru sıcağından kurtulup </w:t>
      </w:r>
      <w:r w:rsidRPr="0074431C">
        <w:rPr>
          <w:rFonts w:ascii="Antona" w:hAnsi="Antona"/>
          <w:sz w:val="32"/>
          <w:szCs w:val="32"/>
        </w:rPr>
        <w:lastRenderedPageBreak/>
        <w:t>dağları oyarak tepelere saraylar, ovalara köşkler kurdular. Sanatta ve servette iyice ilerlediler. Ancak zevk ve safâya düşüp daha önce kendilerine Hûd aleyhisselam tarafından bildirilen hak dinden yavaş yavaş uzaklaşmaya başladılar. Kabîle reislerinin de zulme ve haksızlığa başlamaları üzerine gittikçe çözülen Semûd kavmi, nihâyet ağaçtan ve taştan putlar yapıp tapmaya başladılar. Saptıkları kötü yolda sürüklenerek tevhid esâsından, Allahü teâlâya îmân etmekten tamâmen uzaklaştılar. Câhil ve azgın bir kavim oldular.</w:t>
      </w:r>
    </w:p>
    <w:p w14:paraId="74B4FC3A" w14:textId="1D52EC90"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t xml:space="preserve">Sâlih aleyhisselam bu kavim arasında herkesle iyi geçinen, fakirlere yardım eden, zayıfları koruyan ve üstün ahlâkıyla sevilen bir zâttı. Kırk yaşlarına geldiği sırada Allahü teâlâ onu Semûd kavmine peygamber olarak gönderdi. Sâlih aleyhisselam kavmini îmâna dâvet edip putlara tapmaktan, zulümden ve diğer bütün kötülüklerden uzak durmalarını ısrarla söyledi. Kavmine; “Gerçekten ben size gönderilen güvenilir bir peygamberim. Artık Allah’tan korkun, bana itâat edin.” diyerek dâvetini açıkladı. Sâlih aleyhisselamın bu dâveti karşısında pek az kimse îmân etti. </w:t>
      </w:r>
      <w:r w:rsidRPr="0074431C">
        <w:rPr>
          <w:rFonts w:ascii="Antona" w:hAnsi="Antona"/>
          <w:sz w:val="32"/>
          <w:szCs w:val="32"/>
        </w:rPr>
        <w:lastRenderedPageBreak/>
        <w:t>Kavmin çoğunluğu îmân etmemekte direndi. Servetlerine güvenen, zevk ve safâ içinde kendinden geçip zulme başvuran inkârcılar Sâlih aleyhisselama; “Sen de bizim gibi bir insandan başka bir şey değilsin!” diyorlar, onu “büyülenmiş, yalancı” sayıyorlardı. Sâlih aleyhisselam ise kavmini îmâna dâvet etmeye devam ediyor ve şöyle diyordu: “Ey Semûd kavmi! Siz içinde bulunduğunuz bu güzel bağ ve bahçelerle, bu yemyeşil ekinler ve altın başaklarla, güzel hurmalarla ve çağlayan sularla berâber ebedî olarak burada kalacağınızı mı zannediyorsunuz? Bu evleri kim yaptı, şimdi kim oturuyor, hiç düşünüyor musunuz? Bu bağların ve bahçelerin ilk sâhipleri kimlerdi, şimdi kim oturuyor? Belki onlar da sizin gibi kendilerini burada ebedî kalacak zannediyorlardı. Fakat hepsi ölüp gittiler. Siz de gelip geçenler gibi öleceksiniz. Bunlar size kalmayacak. Âhirette yaptıklarınızdan birer birer hesâba çekileceksiniz. Henüz fırsat eldeyken bana tâbi olun. Şunu iyi bilin ki, bugün sizi aldatıp Allah’a isyân ettirenler, ilâhî azaptan kendilerini de sizi de kurtaramayacaklardır. Çünkü onlar da sizin gibi âciz insanlardır.”</w:t>
      </w:r>
    </w:p>
    <w:p w14:paraId="6C2871D6" w14:textId="114A0152"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lastRenderedPageBreak/>
        <w:t xml:space="preserve">Allahü teâlâ Semûd kavmine isyân ve taşkınlıktan vazgeçmeleri için kadınlarını kısır bıraktı. Ağaçlar kuruyup meyve vermedi. Semûdluların bir kuyu hâricindeki bütün suları kurudu. Sâlih aleyhisselama kin ve öfkeyle gelen Semûdlular: “Ey Sâlih! Aramıza fesâd karıştırdın. Mallarımıza, çoluk-çocuğumuza, bize zarar verdin. Buradan çekil git. Yoksa seni öldürürüz.” dediler. Sâlih aleyhisselam bir müddet onlardan ayrılıp tenhâ yerlere gitti. Bir müddet sonra tekrar dönüp Semûdluları îmâna dâvet etti. Semûd kavmi Sâlih aleyhisselamdan mucize göstermesini istedi. Ancak mucizeleri gördükleri hâlde yine îmân etmediler. Yine bir gün Sâlih aleyhisselama gelip: “Eğer doğru söylüyorsan şu dağdaki sarp kayalardan kızıl tüylü ve doğurmak üzere olan bir dişi deve çıksın. O zaman sana îmân ederiz.” dediler. Bunu istemekten maksatları akıllara durgunluk verecek, insanları şaşırtacak bir iş isteyip, yapamamasını ve mahcup olmasını düşündüler. Sâlih aleyhisselam; “Allahü teâlâ her şeye kâdirdir. Böyle bir mucize görürseniz, dağdan akan pınar suyunun bir gün deveye, bir gün size âit olmasına râzı mısınız?” dedi. Semûd </w:t>
      </w:r>
      <w:r w:rsidRPr="0074431C">
        <w:rPr>
          <w:rFonts w:ascii="Antona" w:hAnsi="Antona"/>
          <w:sz w:val="32"/>
          <w:szCs w:val="32"/>
        </w:rPr>
        <w:lastRenderedPageBreak/>
        <w:t xml:space="preserve">kavmi böyle bir şey olamayacağını düşünerek; “Bu şartı da kabul ediyoruz.” dediler. Sâlih aleyhisselamın bu şarttan maksâdı; dağdan gelen pınar suyunun az olması ve azgın insanların sâhiplenmesi sebebiyle zor durumda kalan kimselere yardımcı olup, devenin hissesi olan suyu fakir ve zayıflara vermekti. Sâlih aleyhisselam onlara; “Benimle sözleştiğinizi unutmayın, şâyet deve çıkınca ona bir zarar verirseniz ve verdiğiniz sözlerde durmazsanız acı bir azâba uğrarsınız.” dedi. Semûd kavmi; “Sen deveyi çıkar, her istediğini kabul edeceğiz. Aksine bir iş yaparsak azâbı da kabul ediyoruz.” dediler. Nihâyet devenin çıkmasını istedikleri dağın kayalıkları önünde toplanıp beklemeye başladılar. Sâlih aleyhisselam böyle bir mucize vermesi için Allahü teâlâya dua etti ve duası kabul oldu. Kaya yarılıp, arasından istedikleri gibi bir deve çıktı. Deve, iki yana dizilip hayret ve şaşkınlıktan donakalan Semûd kavmi arasından salına salına yürümeye başladı. Sonra da bir yavru doğurdu. Bu mucizeyi görenlerden bir kısmı îmân etti. Diğer bir kısmı ise menfaatlerinin ve zulümlerinin ortadan kalkacağını görerek bir </w:t>
      </w:r>
      <w:r w:rsidRPr="0074431C">
        <w:rPr>
          <w:rFonts w:ascii="Antona" w:hAnsi="Antona"/>
          <w:sz w:val="32"/>
          <w:szCs w:val="32"/>
        </w:rPr>
        <w:lastRenderedPageBreak/>
        <w:t>türlü îmân etmediler. Sâlih aleyhisselam onlara sözlerinde durmalarını, aksi takdirde ağır bir azâba düşeceklerini söyledi. Fakat inad ve inkârdan vazgeçmediler. Suyun taksimi işi de kendilerine ağır gelip kendilerine göre çâreler aramaya başladılar.</w:t>
      </w:r>
    </w:p>
    <w:p w14:paraId="3D9DC5C4" w14:textId="1C600216"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t xml:space="preserve">Mucize olarak kayadan çıkan deve, yavrusuyla birlikte her tarafı dolaşıyor, su içme nöbeti olduğu gün de suyun başına gelip suyu tamâmen içiyordu. Su içmesi de ayrı bir mucize olup tonlarca su içiyor, su vücûdunda kayboluyordu. Suyu içip bitirince su çıkan yerde oturuyordu. Îmân edenler, ondan bir kabîleye yetecek kadar bol süt sağıyorlar, sütten içiyor ve yiyecekler yapıyorlardı. Böylece inananların îmânı kuvvetlenir, inkârcıların kinleri artardı. Bu mucize karşısında âciz kalan Semûd kavmi deveyi ödürmeyi plânlıyordu. Nitekim Sâlih aleyhisselamın nasîhat edip îmân etmeye çağırdığı bir sırada onlar su içmekte olan deveyi göstererek; “Güyâ şu deveyi öldürsek biz helâk olacakmışız! Onu öldürelim de gör!” dediler. Nihâyet çeşitli plânlar kurarak deveyi öldürdüler. Sonra da Sâlih aleyhisselama; “İşte deveyi öldürdük. Eğer söylediğin gibi bir peygambersen söylediğin azâbı getir.” </w:t>
      </w:r>
      <w:r w:rsidRPr="0074431C">
        <w:rPr>
          <w:rFonts w:ascii="Antona" w:hAnsi="Antona"/>
          <w:sz w:val="32"/>
          <w:szCs w:val="32"/>
        </w:rPr>
        <w:lastRenderedPageBreak/>
        <w:t>dediler. Sâlih aleyhisselam bu azgın kavme şefkat ve merhâmetle nasîhat edip; “Ey kavmim! Nedir bu yaptığınız? Sizin için bir imtihan vesîlesi olan deveyi de öldürdünüz. İnkârda ve günahkârlıkta ısrar ettiniz. Buna rağmen tövbe kapısı açıktır. Neden azâbın gelmesini istiyorsunuz, tövbe ediniz!” dedi. Bu son dâvete de sert cevaplar veren Semûd kavmi Sâlih aleyhisselamı, âilesini ve îmân edenleri de öldürmeyi plânlamaya başladılar. Sâlih aleyhisselam bu azgın kavme şöyle dedi: “Yurdunuzda üç gün daha kalın, birinci gün yüzünüz sararacak, ikinci gün kızaracak, üçüncü gün siyahlaşacak, dördüncü gün ise üzerinize azâb gelerek sizi helâk edecektir!</w:t>
      </w:r>
    </w:p>
    <w:p w14:paraId="15AFE836" w14:textId="2A3CC7DB"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t xml:space="preserve">Sâlih aleyhisselamın söylediği bu günler gelip çattı. Bu sırada Semûd kavmi Sâlih aleyhisselamı ve inananları öldürme teşebbüsüne giriştiler. Onlar harekete geçmeden Cebrâil aleyhisselam gelip durumu Sâlih aleyhisselama bildirdi. Sâlih aleyhisselam da îmân edenlerle birlikte oradan uzaklaşıp gitti. Birinci günde bâzı acayib hâller zuhûr etti. Devenin bastığı yerlerden kan fışkırdığı, ağaçların yapraklarının kızardığı, kuyu </w:t>
      </w:r>
      <w:r w:rsidRPr="0074431C">
        <w:rPr>
          <w:rFonts w:ascii="Antona" w:hAnsi="Antona"/>
          <w:sz w:val="32"/>
          <w:szCs w:val="32"/>
        </w:rPr>
        <w:lastRenderedPageBreak/>
        <w:t>suyunun kan renginde ve insanların yüzlerinin sapsarı olduğu görüldü. İkinci günde Semûdluların yüzleri kana boyanmış gibi kıpkırmızı oldu. Bu belirtileri gören Semûdlular azâbın geleceğine kanâat getirip feryât ettiler. Yüzlerinin siyahlaştığı üçüncü gün, evini sarıp hücum ettikleri Sâlih aleyhisselamın şehirden çıkıp gittiğini anladılar. O gün gece yarısından sonra sabaha karşı şiddetli bir sarsıntı ve dağlardan fışkıran ateş ile Semûd kavminin yurdu altüst oldu. Sarsıntının şiddetinden hepsinin ödleri patladı. Hepsi helâk olup gittiler. Bundan sonra da yurtları hiç mâmur edilmedi. Sanki hiç insan yaşamamış bir yer hâlini aldı. Semûd kavmi helâk edildikten sonra Sâlih aleyhisselam îmân edenlerle birlikte gelip yerle bir edilen şehre ibretle bakarak; “Ey kavmim! Sizden hiçbir ücret istemeden, sizi sâdece Allahü teâlâya îmân etmeye dâvet ettim ve bunu size tebliğ ettim. Bu duruma düşmeyesiniz diye size nice nasîhatlar yaptım. Fakat siz dinlemediniz. Sonra bu azâba uğradınız!” dedi.</w:t>
      </w:r>
    </w:p>
    <w:p w14:paraId="186C25C1" w14:textId="77777777" w:rsidR="0074431C" w:rsidRPr="0074431C" w:rsidRDefault="0074431C" w:rsidP="0074431C">
      <w:pPr>
        <w:spacing w:before="120" w:after="240" w:line="480" w:lineRule="auto"/>
        <w:jc w:val="both"/>
        <w:rPr>
          <w:rFonts w:ascii="Antona" w:hAnsi="Antona"/>
          <w:sz w:val="32"/>
          <w:szCs w:val="32"/>
        </w:rPr>
      </w:pPr>
      <w:r w:rsidRPr="0074431C">
        <w:rPr>
          <w:rFonts w:ascii="Antona" w:hAnsi="Antona"/>
          <w:sz w:val="32"/>
          <w:szCs w:val="32"/>
        </w:rPr>
        <w:t xml:space="preserve">Sâlih aleyhisselam kavminin helâkinden sonra kendisine îmân edenlerle birlikte Mekke’ye veya Şam taraflarına gitti. Remle </w:t>
      </w:r>
      <w:r w:rsidRPr="0074431C">
        <w:rPr>
          <w:rFonts w:ascii="Antona" w:hAnsi="Antona"/>
          <w:sz w:val="32"/>
          <w:szCs w:val="32"/>
        </w:rPr>
        <w:lastRenderedPageBreak/>
        <w:t>kasabasına yerleşti. Hadramût tarafına gittiğine dâir rivâyetler de vardır. Kur’ân-ı Kerîm'in değişik âyet-i kerîmelerinde Sâlih aleyhisselamdan ve kavminden bahsedilmekte olup Semûd kavminin helâk edilişi meâlen şöyle bildirilmektedir:</w:t>
      </w:r>
    </w:p>
    <w:p w14:paraId="72BC8861" w14:textId="07F11131" w:rsidR="006A3E76" w:rsidRPr="00AB625B" w:rsidRDefault="0074431C" w:rsidP="0074431C">
      <w:pPr>
        <w:spacing w:before="120" w:after="240" w:line="480" w:lineRule="auto"/>
        <w:jc w:val="both"/>
        <w:rPr>
          <w:rFonts w:ascii="Antona" w:hAnsi="Antona"/>
          <w:sz w:val="32"/>
          <w:szCs w:val="32"/>
        </w:rPr>
      </w:pPr>
      <w:r w:rsidRPr="0074431C">
        <w:rPr>
          <w:rFonts w:ascii="Antona" w:hAnsi="Antona"/>
          <w:sz w:val="32"/>
          <w:szCs w:val="32"/>
        </w:rPr>
        <w:t>"Semûd kavmine gelince: Biz onlara doğru yolu gösterdik de onlar körlüğü (câhillik ve sapıklığı) hidâyete tercih ettiler. Bunun üzerine onları, kazandıkları (işledikleri) günâh yüzünden şiddetli azap yıldırımı yakalayıverdi. Îmân edip de azâbımızdan korkanları ise kurtardık." (Fussilet sûresi: 17-18)</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75C0A"/>
    <w:rsid w:val="0020662B"/>
    <w:rsid w:val="004B3C29"/>
    <w:rsid w:val="0053604B"/>
    <w:rsid w:val="005F2C3B"/>
    <w:rsid w:val="006516B2"/>
    <w:rsid w:val="006A3E76"/>
    <w:rsid w:val="006E0345"/>
    <w:rsid w:val="00704A0F"/>
    <w:rsid w:val="0074431C"/>
    <w:rsid w:val="007F778F"/>
    <w:rsid w:val="00A53161"/>
    <w:rsid w:val="00A6798C"/>
    <w:rsid w:val="00AB625B"/>
    <w:rsid w:val="00B04B91"/>
    <w:rsid w:val="00D9327E"/>
    <w:rsid w:val="00F037E2"/>
    <w:rsid w:val="00FB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AD20338-B64B-4746-ACE6-0B85BC26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B04B9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B04B9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1385</Words>
  <Characters>7896</Characters>
  <Application>Microsoft Office Word</Application>
  <DocSecurity>0</DocSecurity>
  <Lines>65</Lines>
  <Paragraphs>18</Paragraphs>
  <ScaleCrop>false</ScaleCrop>
  <Company>SilentAll Team</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2022-11-09T05:36:00Z</dcterms:created>
  <dcterms:modified xsi:type="dcterms:W3CDTF">2022-11-09T09:05:00Z</dcterms:modified>
</cp:coreProperties>
</file>