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8A" w:rsidRPr="007B2634" w:rsidRDefault="00236F04" w:rsidP="00236F04">
      <w:pPr>
        <w:pStyle w:val="AralkYok"/>
        <w:pBdr>
          <w:top w:val="single" w:sz="4" w:space="1" w:color="auto"/>
          <w:left w:val="single" w:sz="4" w:space="4" w:color="auto"/>
          <w:bottom w:val="single" w:sz="4" w:space="1" w:color="auto"/>
          <w:right w:val="single" w:sz="4" w:space="4" w:color="auto"/>
        </w:pBdr>
        <w:jc w:val="center"/>
        <w:rPr>
          <w:rFonts w:asciiTheme="majorHAnsi" w:hAnsiTheme="majorHAnsi"/>
          <w:b/>
          <w:sz w:val="18"/>
          <w:szCs w:val="20"/>
        </w:rPr>
      </w:pPr>
      <w:bookmarkStart w:id="0" w:name="_GoBack"/>
      <w:bookmarkEnd w:id="0"/>
      <w:r w:rsidRPr="007B2634">
        <w:rPr>
          <w:rFonts w:asciiTheme="majorHAnsi" w:hAnsiTheme="majorHAnsi"/>
          <w:b/>
          <w:sz w:val="18"/>
          <w:szCs w:val="20"/>
        </w:rPr>
        <w:t xml:space="preserve">ANADOLU </w:t>
      </w:r>
      <w:r w:rsidR="00980A79" w:rsidRPr="007B2634">
        <w:rPr>
          <w:rFonts w:asciiTheme="majorHAnsi" w:hAnsiTheme="majorHAnsi"/>
          <w:b/>
          <w:sz w:val="18"/>
          <w:szCs w:val="20"/>
        </w:rPr>
        <w:t>LİSESİ 11</w:t>
      </w:r>
      <w:r w:rsidR="00090848" w:rsidRPr="007B2634">
        <w:rPr>
          <w:rFonts w:asciiTheme="majorHAnsi" w:hAnsiTheme="majorHAnsi"/>
          <w:b/>
          <w:color w:val="7030A0"/>
          <w:sz w:val="18"/>
          <w:szCs w:val="20"/>
        </w:rPr>
        <w:t>.</w:t>
      </w:r>
      <w:r w:rsidR="002C1343" w:rsidRPr="007B2634">
        <w:rPr>
          <w:rFonts w:asciiTheme="majorHAnsi" w:hAnsiTheme="majorHAnsi"/>
          <w:b/>
          <w:color w:val="7030A0"/>
          <w:sz w:val="18"/>
          <w:szCs w:val="20"/>
        </w:rPr>
        <w:t xml:space="preserve"> </w:t>
      </w:r>
      <w:r w:rsidR="00090848" w:rsidRPr="007B2634">
        <w:rPr>
          <w:rFonts w:asciiTheme="majorHAnsi" w:hAnsiTheme="majorHAnsi"/>
          <w:b/>
          <w:color w:val="7030A0"/>
          <w:sz w:val="18"/>
          <w:szCs w:val="20"/>
        </w:rPr>
        <w:t>SINIFLAR</w:t>
      </w:r>
      <w:r w:rsidR="002C1343" w:rsidRPr="007B2634">
        <w:rPr>
          <w:rFonts w:asciiTheme="majorHAnsi" w:hAnsiTheme="majorHAnsi"/>
          <w:b/>
          <w:color w:val="7030A0"/>
          <w:sz w:val="18"/>
          <w:szCs w:val="20"/>
        </w:rPr>
        <w:t xml:space="preserve"> </w:t>
      </w:r>
      <w:r w:rsidR="009F27CB" w:rsidRPr="007B2634">
        <w:rPr>
          <w:rFonts w:asciiTheme="majorHAnsi" w:hAnsiTheme="majorHAnsi"/>
          <w:b/>
          <w:color w:val="7030A0"/>
          <w:sz w:val="18"/>
          <w:szCs w:val="20"/>
        </w:rPr>
        <w:t>DİN KÜLTÜRÜ VE AHLAK BİLGİSİ</w:t>
      </w:r>
      <w:r w:rsidR="008B2A70" w:rsidRPr="007B2634">
        <w:rPr>
          <w:rFonts w:asciiTheme="majorHAnsi" w:hAnsiTheme="majorHAnsi"/>
          <w:b/>
          <w:color w:val="7030A0"/>
          <w:sz w:val="18"/>
          <w:szCs w:val="20"/>
        </w:rPr>
        <w:t xml:space="preserve"> </w:t>
      </w:r>
    </w:p>
    <w:p w:rsidR="00FF0144" w:rsidRPr="007B2634" w:rsidRDefault="00980A79" w:rsidP="008845B6">
      <w:pPr>
        <w:pStyle w:val="AralkYok"/>
        <w:pBdr>
          <w:top w:val="single" w:sz="4" w:space="1" w:color="auto"/>
          <w:left w:val="single" w:sz="4" w:space="4" w:color="auto"/>
          <w:bottom w:val="single" w:sz="4" w:space="1" w:color="auto"/>
          <w:right w:val="single" w:sz="4" w:space="4" w:color="auto"/>
        </w:pBdr>
        <w:jc w:val="center"/>
        <w:rPr>
          <w:rFonts w:asciiTheme="majorHAnsi" w:hAnsiTheme="majorHAnsi"/>
          <w:b/>
          <w:color w:val="002060"/>
          <w:sz w:val="18"/>
          <w:szCs w:val="20"/>
        </w:rPr>
      </w:pPr>
      <w:r w:rsidRPr="007B2634">
        <w:rPr>
          <w:rFonts w:asciiTheme="majorHAnsi" w:hAnsiTheme="majorHAnsi"/>
          <w:b/>
          <w:color w:val="002060"/>
          <w:sz w:val="18"/>
          <w:szCs w:val="20"/>
        </w:rPr>
        <w:t xml:space="preserve">2023-2024 YILI </w:t>
      </w:r>
      <w:r w:rsidR="00DB5402" w:rsidRPr="007B2634">
        <w:rPr>
          <w:rFonts w:asciiTheme="majorHAnsi" w:hAnsiTheme="majorHAnsi"/>
          <w:b/>
          <w:color w:val="002060"/>
          <w:sz w:val="18"/>
          <w:szCs w:val="20"/>
        </w:rPr>
        <w:t>1</w:t>
      </w:r>
      <w:r w:rsidR="008B2A70" w:rsidRPr="007B2634">
        <w:rPr>
          <w:rFonts w:asciiTheme="majorHAnsi" w:hAnsiTheme="majorHAnsi"/>
          <w:b/>
          <w:color w:val="002060"/>
          <w:sz w:val="18"/>
          <w:szCs w:val="20"/>
        </w:rPr>
        <w:t xml:space="preserve">. DÖNEM </w:t>
      </w:r>
      <w:r w:rsidR="009F27CB" w:rsidRPr="007B2634">
        <w:rPr>
          <w:rFonts w:asciiTheme="majorHAnsi" w:hAnsiTheme="majorHAnsi"/>
          <w:b/>
          <w:color w:val="002060"/>
          <w:sz w:val="18"/>
          <w:szCs w:val="20"/>
        </w:rPr>
        <w:t>2</w:t>
      </w:r>
      <w:r w:rsidR="008B2A70" w:rsidRPr="007B2634">
        <w:rPr>
          <w:rFonts w:asciiTheme="majorHAnsi" w:hAnsiTheme="majorHAnsi"/>
          <w:b/>
          <w:color w:val="002060"/>
          <w:sz w:val="18"/>
          <w:szCs w:val="20"/>
        </w:rPr>
        <w:t>. SINAVI</w:t>
      </w:r>
      <w:r w:rsidR="00C03349" w:rsidRPr="007B2634">
        <w:rPr>
          <w:rFonts w:asciiTheme="majorHAnsi" w:hAnsiTheme="majorHAnsi"/>
          <w:b/>
          <w:color w:val="002060"/>
          <w:sz w:val="18"/>
          <w:szCs w:val="20"/>
        </w:rPr>
        <w:t xml:space="preserve"> SORULARI </w:t>
      </w:r>
    </w:p>
    <w:p w:rsidR="009800AA" w:rsidRPr="00FC49ED" w:rsidRDefault="009800AA" w:rsidP="00DB5402">
      <w:pPr>
        <w:pStyle w:val="AralkYok"/>
        <w:rPr>
          <w:rFonts w:asciiTheme="majorHAnsi" w:hAnsiTheme="majorHAnsi"/>
          <w:color w:val="002060"/>
          <w:sz w:val="20"/>
          <w:szCs w:val="20"/>
        </w:rPr>
      </w:pPr>
    </w:p>
    <w:p w:rsidR="00B92D82" w:rsidRPr="00FC49ED" w:rsidRDefault="00D96D06"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11.1.3. Ahiret hayatının aşamalarını ayet ve hadislerle temellendirir.</w:t>
      </w:r>
    </w:p>
    <w:p w:rsidR="00234878" w:rsidRPr="00FC49ED" w:rsidRDefault="00234878" w:rsidP="00980A79">
      <w:pPr>
        <w:pStyle w:val="AralkYok"/>
        <w:jc w:val="both"/>
        <w:rPr>
          <w:b/>
          <w:sz w:val="20"/>
          <w:szCs w:val="20"/>
        </w:rPr>
      </w:pPr>
      <w:r w:rsidRPr="00FC49ED">
        <w:rPr>
          <w:rFonts w:asciiTheme="majorHAnsi" w:hAnsiTheme="majorHAnsi"/>
          <w:color w:val="002060"/>
          <w:sz w:val="20"/>
          <w:szCs w:val="20"/>
        </w:rPr>
        <w:t>S.1.</w:t>
      </w:r>
      <w:r w:rsidRPr="00FC49ED">
        <w:rPr>
          <w:sz w:val="20"/>
          <w:szCs w:val="20"/>
        </w:rPr>
        <w:t xml:space="preserve"> </w:t>
      </w:r>
      <w:r w:rsidR="00D96D06" w:rsidRPr="00FC49ED">
        <w:rPr>
          <w:b/>
          <w:sz w:val="20"/>
          <w:szCs w:val="20"/>
        </w:rPr>
        <w:t>Kur’an, yeniden dirilişi anlatırken insanın aklına hitap eder ve</w:t>
      </w:r>
      <w:r w:rsidR="00141056" w:rsidRPr="00FC49ED">
        <w:rPr>
          <w:b/>
          <w:sz w:val="20"/>
          <w:szCs w:val="20"/>
        </w:rPr>
        <w:t xml:space="preserve"> yaşamından tecrübe edilebilir </w:t>
      </w:r>
      <w:r w:rsidR="00D96D06" w:rsidRPr="00FC49ED">
        <w:rPr>
          <w:b/>
          <w:sz w:val="20"/>
          <w:szCs w:val="20"/>
        </w:rPr>
        <w:t>örnekler üzerinden onu düşünmeye yönlendirir. Yeniden dirilişin nasıl gerçekleşeceğini kavraması için insana deliller getirir. Bu delillerden ilki, bir şeyi yoktan yaratanın onu ikinci defa yaratmasının mümkün olacağıdır.</w:t>
      </w:r>
    </w:p>
    <w:p w:rsidR="00D96D06" w:rsidRPr="00FC49ED" w:rsidRDefault="00D96D06" w:rsidP="00980A79">
      <w:pPr>
        <w:pStyle w:val="AralkYok"/>
        <w:jc w:val="both"/>
        <w:rPr>
          <w:rFonts w:asciiTheme="majorHAnsi" w:hAnsiTheme="majorHAnsi"/>
          <w:b/>
          <w:color w:val="002060"/>
          <w:sz w:val="20"/>
          <w:szCs w:val="20"/>
        </w:rPr>
      </w:pPr>
      <w:r w:rsidRPr="00FC49ED">
        <w:rPr>
          <w:b/>
          <w:sz w:val="20"/>
          <w:szCs w:val="20"/>
        </w:rPr>
        <w:t xml:space="preserve">Yeniden </w:t>
      </w:r>
      <w:r w:rsidR="00236F04" w:rsidRPr="00FC49ED">
        <w:rPr>
          <w:b/>
          <w:sz w:val="20"/>
          <w:szCs w:val="20"/>
        </w:rPr>
        <w:t>Diriliş ile</w:t>
      </w:r>
      <w:r w:rsidR="00AF7252" w:rsidRPr="00FC49ED">
        <w:rPr>
          <w:b/>
          <w:sz w:val="20"/>
          <w:szCs w:val="20"/>
        </w:rPr>
        <w:t xml:space="preserve"> ilgili 1</w:t>
      </w:r>
      <w:r w:rsidRPr="00FC49ED">
        <w:rPr>
          <w:b/>
          <w:sz w:val="20"/>
          <w:szCs w:val="20"/>
        </w:rPr>
        <w:t xml:space="preserve"> ayet meali yazınız</w:t>
      </w:r>
      <w:r w:rsidR="00AF7252" w:rsidRPr="00FC49ED">
        <w:rPr>
          <w:b/>
          <w:sz w:val="20"/>
          <w:szCs w:val="20"/>
        </w:rPr>
        <w:t>. (</w:t>
      </w:r>
      <w:r w:rsidR="00503C89">
        <w:rPr>
          <w:b/>
          <w:sz w:val="20"/>
          <w:szCs w:val="20"/>
        </w:rPr>
        <w:t>1</w:t>
      </w:r>
      <w:r w:rsidRPr="00FC49ED">
        <w:rPr>
          <w:b/>
          <w:sz w:val="20"/>
          <w:szCs w:val="20"/>
        </w:rPr>
        <w:t>0 P</w:t>
      </w:r>
      <w:r w:rsidR="00AF7252" w:rsidRPr="00FC49ED">
        <w:rPr>
          <w:b/>
          <w:sz w:val="20"/>
          <w:szCs w:val="20"/>
        </w:rPr>
        <w:t>)</w:t>
      </w:r>
    </w:p>
    <w:p w:rsidR="00234878" w:rsidRPr="00FC49ED" w:rsidRDefault="00234878" w:rsidP="00AF7252">
      <w:pPr>
        <w:pStyle w:val="AralkYok"/>
        <w:jc w:val="both"/>
        <w:rPr>
          <w:rFonts w:asciiTheme="majorHAnsi" w:hAnsiTheme="majorHAnsi"/>
          <w:color w:val="FF0000"/>
          <w:sz w:val="20"/>
          <w:szCs w:val="20"/>
        </w:rPr>
      </w:pPr>
      <w:r w:rsidRPr="00FC49ED">
        <w:rPr>
          <w:rFonts w:asciiTheme="majorHAnsi" w:hAnsiTheme="majorHAnsi"/>
          <w:color w:val="002060"/>
          <w:sz w:val="20"/>
          <w:szCs w:val="20"/>
        </w:rPr>
        <w:t>C.1.</w:t>
      </w:r>
      <w:r w:rsidR="00E30124" w:rsidRPr="00FC49ED">
        <w:rPr>
          <w:sz w:val="20"/>
          <w:szCs w:val="20"/>
        </w:rPr>
        <w:t xml:space="preserve"> </w:t>
      </w:r>
      <w:r w:rsidR="00E30124" w:rsidRPr="00FC49ED">
        <w:rPr>
          <w:rFonts w:asciiTheme="majorHAnsi" w:hAnsiTheme="majorHAnsi"/>
          <w:color w:val="FF0000"/>
          <w:sz w:val="20"/>
          <w:szCs w:val="20"/>
        </w:rPr>
        <w:t xml:space="preserve">: </w:t>
      </w:r>
      <w:r w:rsidR="00E30124" w:rsidRPr="00FC49ED">
        <w:rPr>
          <w:rFonts w:asciiTheme="majorHAnsi" w:hAnsiTheme="majorHAnsi"/>
          <w:i/>
          <w:color w:val="FF0000"/>
          <w:sz w:val="20"/>
          <w:szCs w:val="20"/>
        </w:rPr>
        <w:t>“Gökleri ve yeri yaratan, bunları</w:t>
      </w:r>
      <w:r w:rsidR="00AF7252" w:rsidRPr="00FC49ED">
        <w:rPr>
          <w:rFonts w:asciiTheme="majorHAnsi" w:hAnsiTheme="majorHAnsi"/>
          <w:i/>
          <w:color w:val="FF0000"/>
          <w:sz w:val="20"/>
          <w:szCs w:val="20"/>
        </w:rPr>
        <w:t xml:space="preserve"> yaratmakla yorulmayan Allah’ın </w:t>
      </w:r>
      <w:r w:rsidR="00E30124" w:rsidRPr="00FC49ED">
        <w:rPr>
          <w:rFonts w:asciiTheme="majorHAnsi" w:hAnsiTheme="majorHAnsi"/>
          <w:i/>
          <w:color w:val="FF0000"/>
          <w:sz w:val="20"/>
          <w:szCs w:val="20"/>
        </w:rPr>
        <w:t>ölüleri diriltmeye de gücünün yeteceğini düşünmezler mi? Evet O, her şeye kadirdir</w:t>
      </w:r>
      <w:r w:rsidR="00E30124" w:rsidRPr="00FC49ED">
        <w:rPr>
          <w:rFonts w:asciiTheme="majorHAnsi" w:hAnsiTheme="majorHAnsi"/>
          <w:color w:val="FF0000"/>
          <w:sz w:val="20"/>
          <w:szCs w:val="20"/>
        </w:rPr>
        <w:t>.”</w:t>
      </w:r>
      <w:r w:rsidR="00AF7252" w:rsidRPr="00FC49ED">
        <w:rPr>
          <w:sz w:val="20"/>
          <w:szCs w:val="20"/>
        </w:rPr>
        <w:t xml:space="preserve"> (</w:t>
      </w:r>
      <w:proofErr w:type="spellStart"/>
      <w:r w:rsidR="00AF7252" w:rsidRPr="00FC49ED">
        <w:rPr>
          <w:rFonts w:asciiTheme="majorHAnsi" w:hAnsiTheme="majorHAnsi"/>
          <w:color w:val="FF0000"/>
          <w:sz w:val="20"/>
          <w:szCs w:val="20"/>
        </w:rPr>
        <w:t>Ahkâf</w:t>
      </w:r>
      <w:proofErr w:type="spellEnd"/>
      <w:r w:rsidR="00AF7252" w:rsidRPr="00FC49ED">
        <w:rPr>
          <w:rFonts w:asciiTheme="majorHAnsi" w:hAnsiTheme="majorHAnsi"/>
          <w:color w:val="FF0000"/>
          <w:sz w:val="20"/>
          <w:szCs w:val="20"/>
        </w:rPr>
        <w:t xml:space="preserve"> suresi, 33.)</w:t>
      </w:r>
    </w:p>
    <w:p w:rsidR="00AF7252" w:rsidRPr="00FC49ED" w:rsidRDefault="00A84240" w:rsidP="00AF7252">
      <w:pPr>
        <w:pStyle w:val="AralkYok"/>
        <w:jc w:val="both"/>
        <w:rPr>
          <w:rFonts w:asciiTheme="majorHAnsi" w:hAnsiTheme="majorHAnsi"/>
          <w:color w:val="FF0000"/>
          <w:sz w:val="20"/>
          <w:szCs w:val="20"/>
        </w:rPr>
      </w:pPr>
      <w:r>
        <w:rPr>
          <w:rFonts w:asciiTheme="majorHAnsi" w:hAnsiTheme="majorHAnsi"/>
          <w:color w:val="FF0000"/>
          <w:sz w:val="20"/>
          <w:szCs w:val="20"/>
        </w:rPr>
        <w:t>*</w:t>
      </w:r>
      <w:r w:rsidR="00745B5A" w:rsidRPr="00FC49ED">
        <w:rPr>
          <w:rFonts w:asciiTheme="majorHAnsi" w:hAnsiTheme="majorHAnsi"/>
          <w:color w:val="FF0000"/>
          <w:sz w:val="20"/>
          <w:szCs w:val="20"/>
        </w:rPr>
        <w:t xml:space="preserve">Veya </w:t>
      </w:r>
      <w:r w:rsidR="00E30124" w:rsidRPr="00FC49ED">
        <w:rPr>
          <w:rFonts w:asciiTheme="majorHAnsi" w:hAnsiTheme="majorHAnsi"/>
          <w:i/>
          <w:color w:val="FF0000"/>
          <w:sz w:val="20"/>
          <w:szCs w:val="20"/>
        </w:rPr>
        <w:t>“…Şu çürümüş kemikleri kim diriltecek</w:t>
      </w:r>
      <w:proofErr w:type="gramStart"/>
      <w:r w:rsidR="00E30124" w:rsidRPr="00FC49ED">
        <w:rPr>
          <w:rFonts w:asciiTheme="majorHAnsi" w:hAnsiTheme="majorHAnsi"/>
          <w:i/>
          <w:color w:val="FF0000"/>
          <w:sz w:val="20"/>
          <w:szCs w:val="20"/>
        </w:rPr>
        <w:t>?…</w:t>
      </w:r>
      <w:proofErr w:type="gramEnd"/>
      <w:r w:rsidR="00E30124" w:rsidRPr="00FC49ED">
        <w:rPr>
          <w:rFonts w:asciiTheme="majorHAnsi" w:hAnsiTheme="majorHAnsi"/>
          <w:i/>
          <w:color w:val="FF0000"/>
          <w:sz w:val="20"/>
          <w:szCs w:val="20"/>
        </w:rPr>
        <w:t>” “De ki: Onları ilk defa var eden diriltecektir. O, her yaratılmışı hakkıyla bilendir.”</w:t>
      </w:r>
      <w:r w:rsidR="00AF7252" w:rsidRPr="00FC49ED">
        <w:rPr>
          <w:rFonts w:asciiTheme="majorHAnsi" w:hAnsiTheme="majorHAnsi"/>
          <w:color w:val="FF0000"/>
          <w:sz w:val="20"/>
          <w:szCs w:val="20"/>
        </w:rPr>
        <w:t>(</w:t>
      </w:r>
      <w:r w:rsidR="00E30124" w:rsidRPr="00FC49ED">
        <w:rPr>
          <w:color w:val="FF0000"/>
          <w:sz w:val="20"/>
          <w:szCs w:val="20"/>
        </w:rPr>
        <w:t xml:space="preserve"> </w:t>
      </w:r>
      <w:proofErr w:type="spellStart"/>
      <w:r w:rsidR="00E30124" w:rsidRPr="00FC49ED">
        <w:rPr>
          <w:rFonts w:asciiTheme="majorHAnsi" w:hAnsiTheme="majorHAnsi"/>
          <w:color w:val="FF0000"/>
          <w:sz w:val="20"/>
          <w:szCs w:val="20"/>
        </w:rPr>
        <w:t>Yâsîn</w:t>
      </w:r>
      <w:proofErr w:type="spellEnd"/>
      <w:r w:rsidR="00E30124" w:rsidRPr="00FC49ED">
        <w:rPr>
          <w:rFonts w:asciiTheme="majorHAnsi" w:hAnsiTheme="majorHAnsi"/>
          <w:color w:val="FF0000"/>
          <w:sz w:val="20"/>
          <w:szCs w:val="20"/>
        </w:rPr>
        <w:t xml:space="preserve"> suresi, 78,79.)</w:t>
      </w:r>
    </w:p>
    <w:p w:rsidR="00236F04" w:rsidRPr="00FC49ED" w:rsidRDefault="00A84240" w:rsidP="00AF7252">
      <w:pPr>
        <w:pStyle w:val="AralkYok"/>
        <w:jc w:val="both"/>
        <w:rPr>
          <w:rFonts w:asciiTheme="majorHAnsi" w:hAnsiTheme="majorHAnsi"/>
          <w:color w:val="FF0000"/>
          <w:sz w:val="20"/>
          <w:szCs w:val="20"/>
        </w:rPr>
      </w:pPr>
      <w:r>
        <w:rPr>
          <w:rFonts w:asciiTheme="majorHAnsi" w:hAnsiTheme="majorHAnsi"/>
          <w:color w:val="FF0000"/>
          <w:sz w:val="20"/>
          <w:szCs w:val="20"/>
        </w:rPr>
        <w:t>*</w:t>
      </w:r>
      <w:r w:rsidR="00745B5A" w:rsidRPr="00FC49ED">
        <w:rPr>
          <w:rFonts w:asciiTheme="majorHAnsi" w:hAnsiTheme="majorHAnsi"/>
          <w:color w:val="FF0000"/>
          <w:sz w:val="20"/>
          <w:szCs w:val="20"/>
        </w:rPr>
        <w:t xml:space="preserve">Veya </w:t>
      </w:r>
      <w:r w:rsidR="00AF7252" w:rsidRPr="00FC49ED">
        <w:rPr>
          <w:rFonts w:asciiTheme="majorHAnsi" w:hAnsiTheme="majorHAnsi"/>
          <w:i/>
          <w:color w:val="FF0000"/>
          <w:sz w:val="20"/>
          <w:szCs w:val="20"/>
        </w:rPr>
        <w:t xml:space="preserve">-“Yaratmaya başlayan, sonra onu tekrarlayan </w:t>
      </w:r>
      <w:proofErr w:type="gramStart"/>
      <w:r w:rsidR="00AF7252" w:rsidRPr="00FC49ED">
        <w:rPr>
          <w:rFonts w:asciiTheme="majorHAnsi" w:hAnsiTheme="majorHAnsi"/>
          <w:i/>
          <w:color w:val="FF0000"/>
          <w:sz w:val="20"/>
          <w:szCs w:val="20"/>
        </w:rPr>
        <w:t>O’dur,</w:t>
      </w:r>
      <w:proofErr w:type="gramEnd"/>
      <w:r w:rsidR="00AF7252" w:rsidRPr="00FC49ED">
        <w:rPr>
          <w:rFonts w:asciiTheme="majorHAnsi" w:hAnsiTheme="majorHAnsi"/>
          <w:i/>
          <w:color w:val="FF0000"/>
          <w:sz w:val="20"/>
          <w:szCs w:val="20"/>
        </w:rPr>
        <w:t xml:space="preserve"> ki bu, O’nun için pek kolaydır. Göklerde ve yerde (tecelli eden) en yüce sıfat O’nundur. O, mutlak güç ve hikmet sahibidir.” </w:t>
      </w:r>
      <w:r w:rsidR="00AF7252" w:rsidRPr="00FC49ED">
        <w:rPr>
          <w:rFonts w:asciiTheme="majorHAnsi" w:hAnsiTheme="majorHAnsi"/>
          <w:color w:val="FF0000"/>
          <w:sz w:val="20"/>
          <w:szCs w:val="20"/>
        </w:rPr>
        <w:t xml:space="preserve">( </w:t>
      </w:r>
      <w:proofErr w:type="spellStart"/>
      <w:r w:rsidR="00AF7252" w:rsidRPr="00FC49ED">
        <w:rPr>
          <w:rFonts w:asciiTheme="majorHAnsi" w:hAnsiTheme="majorHAnsi"/>
          <w:color w:val="FF0000"/>
          <w:sz w:val="20"/>
          <w:szCs w:val="20"/>
        </w:rPr>
        <w:t>Rûm</w:t>
      </w:r>
      <w:proofErr w:type="spellEnd"/>
      <w:r w:rsidR="00AF7252" w:rsidRPr="00FC49ED">
        <w:rPr>
          <w:rFonts w:asciiTheme="majorHAnsi" w:hAnsiTheme="majorHAnsi"/>
          <w:color w:val="FF0000"/>
          <w:sz w:val="20"/>
          <w:szCs w:val="20"/>
        </w:rPr>
        <w:t xml:space="preserve"> suresi, 27) </w:t>
      </w:r>
    </w:p>
    <w:p w:rsidR="00234878" w:rsidRPr="00FC49ED" w:rsidRDefault="00AF7252" w:rsidP="00DB5402">
      <w:pPr>
        <w:pStyle w:val="AralkYok"/>
        <w:rPr>
          <w:rFonts w:asciiTheme="majorHAnsi" w:hAnsiTheme="majorHAnsi"/>
          <w:color w:val="002060"/>
          <w:sz w:val="20"/>
          <w:szCs w:val="20"/>
        </w:rPr>
      </w:pPr>
      <w:proofErr w:type="gramStart"/>
      <w:r w:rsidRPr="00FC49ED">
        <w:rPr>
          <w:rFonts w:asciiTheme="majorHAnsi" w:hAnsiTheme="majorHAnsi"/>
          <w:color w:val="002060"/>
          <w:sz w:val="20"/>
          <w:szCs w:val="20"/>
        </w:rPr>
        <w:t>…………………….</w:t>
      </w:r>
      <w:proofErr w:type="gramEnd"/>
    </w:p>
    <w:p w:rsidR="00B92D82" w:rsidRPr="00FC49ED" w:rsidRDefault="00D96D06"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11.1.4. Cenaze uğurlama ile ilgili dinî uygulamaları örneklerle açıklar.</w:t>
      </w:r>
    </w:p>
    <w:p w:rsidR="00612EBA" w:rsidRDefault="00234878" w:rsidP="00980A79">
      <w:pPr>
        <w:pStyle w:val="AralkYok"/>
        <w:jc w:val="both"/>
        <w:rPr>
          <w:b/>
          <w:sz w:val="20"/>
          <w:szCs w:val="20"/>
        </w:rPr>
      </w:pPr>
      <w:r w:rsidRPr="00FC49ED">
        <w:rPr>
          <w:rFonts w:asciiTheme="majorHAnsi" w:hAnsiTheme="majorHAnsi"/>
          <w:color w:val="002060"/>
          <w:sz w:val="20"/>
          <w:szCs w:val="20"/>
        </w:rPr>
        <w:t>S.2.</w:t>
      </w:r>
      <w:r w:rsidRPr="00FC49ED">
        <w:rPr>
          <w:sz w:val="20"/>
          <w:szCs w:val="20"/>
        </w:rPr>
        <w:t xml:space="preserve"> </w:t>
      </w:r>
      <w:r w:rsidR="00D96D06" w:rsidRPr="00FC49ED">
        <w:rPr>
          <w:b/>
          <w:sz w:val="20"/>
          <w:szCs w:val="20"/>
        </w:rPr>
        <w:t>İslam dini, vefat eden kişi için Müslümanlara bazı görev ve sorumluluklar yükler. Çünkü İslam’da insanın ölüsü de saygıya layıktır.</w:t>
      </w:r>
      <w:r w:rsidR="00974CD7" w:rsidRPr="00FC49ED">
        <w:rPr>
          <w:b/>
          <w:sz w:val="20"/>
          <w:szCs w:val="20"/>
        </w:rPr>
        <w:t xml:space="preserve"> Kelime olarak “donatmak, hazırlamak, hazırlık yapmak” anlamlarına gelen bu kavram, “vefat eden kişinin yıkanıp kefenlenmek suretiyle gömülebilecek hâle getirilmesine” denir. Başka bir ifadeyle vefat eden kişi için genel olarak yapılması gereken hazırlıkları ifade eder. </w:t>
      </w:r>
    </w:p>
    <w:p w:rsidR="00D96D06" w:rsidRPr="00FC49ED" w:rsidRDefault="00974CD7" w:rsidP="00980A79">
      <w:pPr>
        <w:pStyle w:val="AralkYok"/>
        <w:jc w:val="both"/>
        <w:rPr>
          <w:b/>
          <w:sz w:val="20"/>
          <w:szCs w:val="20"/>
        </w:rPr>
      </w:pPr>
      <w:r w:rsidRPr="00FC49ED">
        <w:rPr>
          <w:b/>
          <w:sz w:val="20"/>
          <w:szCs w:val="20"/>
        </w:rPr>
        <w:t>Bu parçada ifade edilen kavramın adı nedir? (</w:t>
      </w:r>
      <w:r w:rsidR="00A84240" w:rsidRPr="00A84240">
        <w:rPr>
          <w:b/>
          <w:sz w:val="20"/>
          <w:szCs w:val="20"/>
        </w:rPr>
        <w:t>10 P</w:t>
      </w:r>
      <w:r w:rsidRPr="00FC49ED">
        <w:rPr>
          <w:b/>
          <w:sz w:val="20"/>
          <w:szCs w:val="20"/>
        </w:rPr>
        <w:t>)</w:t>
      </w:r>
    </w:p>
    <w:p w:rsidR="00980A79" w:rsidRPr="00B8621A" w:rsidRDefault="00234878" w:rsidP="00DB5402">
      <w:pPr>
        <w:pStyle w:val="AralkYok"/>
        <w:rPr>
          <w:rFonts w:asciiTheme="majorHAnsi" w:hAnsiTheme="majorHAnsi"/>
          <w:color w:val="FF0000"/>
          <w:sz w:val="20"/>
          <w:szCs w:val="20"/>
        </w:rPr>
      </w:pPr>
      <w:r w:rsidRPr="00FC49ED">
        <w:rPr>
          <w:rFonts w:asciiTheme="majorHAnsi" w:hAnsiTheme="majorHAnsi"/>
          <w:color w:val="002060"/>
          <w:sz w:val="20"/>
          <w:szCs w:val="20"/>
        </w:rPr>
        <w:t>C.2.</w:t>
      </w:r>
      <w:r w:rsidR="00974CD7" w:rsidRPr="00FC49ED">
        <w:rPr>
          <w:sz w:val="20"/>
          <w:szCs w:val="20"/>
        </w:rPr>
        <w:t xml:space="preserve"> </w:t>
      </w:r>
      <w:r w:rsidR="00612EBA">
        <w:rPr>
          <w:rFonts w:asciiTheme="majorHAnsi" w:hAnsiTheme="majorHAnsi"/>
          <w:color w:val="FF0000"/>
          <w:sz w:val="20"/>
          <w:szCs w:val="20"/>
        </w:rPr>
        <w:t>T</w:t>
      </w:r>
      <w:r w:rsidR="00974CD7" w:rsidRPr="00FC49ED">
        <w:rPr>
          <w:rFonts w:asciiTheme="majorHAnsi" w:hAnsiTheme="majorHAnsi"/>
          <w:color w:val="FF0000"/>
          <w:sz w:val="20"/>
          <w:szCs w:val="20"/>
        </w:rPr>
        <w:t>eçhiz</w:t>
      </w:r>
    </w:p>
    <w:p w:rsidR="00B92D82" w:rsidRPr="00FC49ED" w:rsidRDefault="00D96D06"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11.1.5. Bakara suresi 153-157. ayetlerde verilen mesajları değerlendirir.</w:t>
      </w:r>
    </w:p>
    <w:p w:rsidR="00181C1C" w:rsidRPr="00FC49ED" w:rsidRDefault="00234878" w:rsidP="00980A79">
      <w:pPr>
        <w:pStyle w:val="AralkYok"/>
        <w:jc w:val="both"/>
        <w:rPr>
          <w:rFonts w:asciiTheme="majorHAnsi" w:hAnsiTheme="majorHAnsi"/>
          <w:b/>
          <w:color w:val="002060"/>
          <w:sz w:val="20"/>
          <w:szCs w:val="20"/>
        </w:rPr>
      </w:pPr>
      <w:r w:rsidRPr="00FC49ED">
        <w:rPr>
          <w:rFonts w:asciiTheme="majorHAnsi" w:hAnsiTheme="majorHAnsi"/>
          <w:b/>
          <w:color w:val="002060"/>
          <w:sz w:val="20"/>
          <w:szCs w:val="20"/>
        </w:rPr>
        <w:t>S.3.</w:t>
      </w:r>
      <w:r w:rsidR="00181C1C" w:rsidRPr="00FC49ED">
        <w:rPr>
          <w:b/>
          <w:sz w:val="20"/>
          <w:szCs w:val="20"/>
        </w:rPr>
        <w:t xml:space="preserve"> </w:t>
      </w:r>
      <w:r w:rsidR="00D96D06" w:rsidRPr="00FC49ED">
        <w:rPr>
          <w:b/>
          <w:sz w:val="20"/>
          <w:szCs w:val="20"/>
        </w:rPr>
        <w:t>Bakara suresinin 153-157. Ayetlerinde hangi konu</w:t>
      </w:r>
      <w:r w:rsidR="00A84240">
        <w:rPr>
          <w:b/>
          <w:sz w:val="20"/>
          <w:szCs w:val="20"/>
        </w:rPr>
        <w:t>lar</w:t>
      </w:r>
      <w:r w:rsidR="00AF7252" w:rsidRPr="00FC49ED">
        <w:rPr>
          <w:b/>
          <w:sz w:val="20"/>
          <w:szCs w:val="20"/>
        </w:rPr>
        <w:t xml:space="preserve"> üzerinde durulmaktadır. </w:t>
      </w:r>
      <w:r w:rsidR="00A84240">
        <w:rPr>
          <w:b/>
          <w:sz w:val="20"/>
          <w:szCs w:val="20"/>
        </w:rPr>
        <w:t>Belirtiniz</w:t>
      </w:r>
      <w:r w:rsidR="00503C89">
        <w:rPr>
          <w:b/>
          <w:sz w:val="20"/>
          <w:szCs w:val="20"/>
        </w:rPr>
        <w:t>. 1</w:t>
      </w:r>
      <w:r w:rsidR="00D96D06" w:rsidRPr="00FC49ED">
        <w:rPr>
          <w:b/>
          <w:sz w:val="20"/>
          <w:szCs w:val="20"/>
        </w:rPr>
        <w:t>0 P</w:t>
      </w:r>
    </w:p>
    <w:p w:rsidR="00A84240" w:rsidRDefault="00234878" w:rsidP="00141056">
      <w:pPr>
        <w:pStyle w:val="AralkYok"/>
        <w:jc w:val="both"/>
        <w:rPr>
          <w:rFonts w:asciiTheme="majorHAnsi" w:hAnsiTheme="majorHAnsi"/>
          <w:color w:val="FF0000"/>
          <w:sz w:val="20"/>
          <w:szCs w:val="20"/>
        </w:rPr>
      </w:pPr>
      <w:r w:rsidRPr="00FC49ED">
        <w:rPr>
          <w:rFonts w:asciiTheme="majorHAnsi" w:hAnsiTheme="majorHAnsi"/>
          <w:color w:val="002060"/>
          <w:sz w:val="20"/>
          <w:szCs w:val="20"/>
        </w:rPr>
        <w:t>C.3.</w:t>
      </w:r>
      <w:r w:rsidR="00AF7252" w:rsidRPr="00FC49ED">
        <w:rPr>
          <w:rFonts w:asciiTheme="majorHAnsi" w:hAnsiTheme="majorHAnsi"/>
          <w:color w:val="002060"/>
          <w:sz w:val="20"/>
          <w:szCs w:val="20"/>
        </w:rPr>
        <w:t xml:space="preserve"> </w:t>
      </w:r>
      <w:r w:rsidR="00AF7252" w:rsidRPr="00FC49ED">
        <w:rPr>
          <w:rFonts w:asciiTheme="majorHAnsi" w:hAnsiTheme="majorHAnsi"/>
          <w:color w:val="FF0000"/>
          <w:sz w:val="20"/>
          <w:szCs w:val="20"/>
        </w:rPr>
        <w:t xml:space="preserve">Müslümanların Medine’ye hicret ettikten sonra karşılaştıkları zorluklar anlatır. Surede, onların Allah’a (c.c.) imanlarının bir sonucu olarak bütün zorluklara sabır ve namaz ile nasıl direndikleri bildirilir. </w:t>
      </w:r>
    </w:p>
    <w:p w:rsidR="00980A79" w:rsidRPr="00FC49ED" w:rsidRDefault="00AF7252" w:rsidP="00141056">
      <w:pPr>
        <w:pStyle w:val="AralkYok"/>
        <w:jc w:val="both"/>
        <w:rPr>
          <w:rFonts w:asciiTheme="majorHAnsi" w:hAnsiTheme="majorHAnsi"/>
          <w:color w:val="FF0000"/>
          <w:sz w:val="20"/>
          <w:szCs w:val="20"/>
        </w:rPr>
      </w:pPr>
      <w:r w:rsidRPr="00FC49ED">
        <w:rPr>
          <w:rFonts w:asciiTheme="majorHAnsi" w:hAnsiTheme="majorHAnsi"/>
          <w:color w:val="FF0000"/>
          <w:sz w:val="20"/>
          <w:szCs w:val="20"/>
        </w:rPr>
        <w:t>Bütün mal ve mülklerini, hatta Allah (c.c.) yolunda canlarını bile yitirdikleri hâlde azim ve ümitlerini kaybetmeyip sabırla bunları nasıl aştıkları haber verilir.</w:t>
      </w:r>
      <w:r w:rsidRPr="00FC49ED">
        <w:rPr>
          <w:color w:val="FF0000"/>
          <w:sz w:val="20"/>
          <w:szCs w:val="20"/>
        </w:rPr>
        <w:t xml:space="preserve"> </w:t>
      </w:r>
      <w:r w:rsidRPr="00FC49ED">
        <w:rPr>
          <w:rFonts w:asciiTheme="majorHAnsi" w:hAnsiTheme="majorHAnsi"/>
          <w:color w:val="FF0000"/>
          <w:sz w:val="20"/>
          <w:szCs w:val="20"/>
        </w:rPr>
        <w:t>Özellikle karşılaştıkları sıkıntılara sabır ve metanetle direnen Müslümanlar Allah (c.c.) tarafından övülmektedir. Övülmekle kalmayıp onlara Allah’ın (c.c.) sonsuz nimetler vereceği müjdelenmektedir</w:t>
      </w:r>
    </w:p>
    <w:p w:rsidR="00B92D82" w:rsidRPr="00FC49ED" w:rsidRDefault="00D96D06"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11.2.1. Hz. Muhammed’in</w:t>
      </w:r>
      <w:r w:rsidR="00FC49ED" w:rsidRPr="00FC49ED">
        <w:rPr>
          <w:rFonts w:asciiTheme="majorHAnsi" w:hAnsiTheme="majorHAnsi"/>
          <w:color w:val="002060"/>
          <w:sz w:val="20"/>
          <w:szCs w:val="20"/>
        </w:rPr>
        <w:t xml:space="preserve"> (s.a.v.) </w:t>
      </w:r>
      <w:r w:rsidRPr="00FC49ED">
        <w:rPr>
          <w:rFonts w:asciiTheme="majorHAnsi" w:hAnsiTheme="majorHAnsi"/>
          <w:color w:val="002060"/>
          <w:sz w:val="20"/>
          <w:szCs w:val="20"/>
        </w:rPr>
        <w:t xml:space="preserve"> örnek şahsiyetini tanır.</w:t>
      </w:r>
    </w:p>
    <w:p w:rsidR="001336C7" w:rsidRPr="00FC49ED" w:rsidRDefault="00234878" w:rsidP="00980A79">
      <w:pPr>
        <w:pStyle w:val="AralkYok"/>
        <w:jc w:val="both"/>
        <w:rPr>
          <w:b/>
          <w:sz w:val="20"/>
          <w:szCs w:val="20"/>
        </w:rPr>
      </w:pPr>
      <w:r w:rsidRPr="00FC49ED">
        <w:rPr>
          <w:rFonts w:asciiTheme="majorHAnsi" w:hAnsiTheme="majorHAnsi"/>
          <w:b/>
          <w:color w:val="002060"/>
          <w:sz w:val="20"/>
          <w:szCs w:val="20"/>
        </w:rPr>
        <w:t>S.4.</w:t>
      </w:r>
      <w:r w:rsidR="002D0F6A" w:rsidRPr="00FC49ED">
        <w:rPr>
          <w:b/>
          <w:sz w:val="20"/>
          <w:szCs w:val="20"/>
        </w:rPr>
        <w:t xml:space="preserve"> </w:t>
      </w:r>
      <w:r w:rsidR="00D96D06" w:rsidRPr="00FC49ED">
        <w:rPr>
          <w:b/>
          <w:sz w:val="20"/>
          <w:szCs w:val="20"/>
        </w:rPr>
        <w:t>Hz. Muhammed’in (s.</w:t>
      </w:r>
      <w:r w:rsidR="00A80C7A" w:rsidRPr="00FC49ED">
        <w:rPr>
          <w:b/>
          <w:sz w:val="20"/>
          <w:szCs w:val="20"/>
        </w:rPr>
        <w:t>a.v.) örnek şahsiyeti hakkında 2</w:t>
      </w:r>
      <w:r w:rsidR="00D96D06" w:rsidRPr="00FC49ED">
        <w:rPr>
          <w:b/>
          <w:sz w:val="20"/>
          <w:szCs w:val="20"/>
        </w:rPr>
        <w:t xml:space="preserve"> madde yazınız</w:t>
      </w:r>
      <w:r w:rsidR="00B92D82" w:rsidRPr="00FC49ED">
        <w:rPr>
          <w:b/>
          <w:sz w:val="20"/>
          <w:szCs w:val="20"/>
        </w:rPr>
        <w:t xml:space="preserve">? </w:t>
      </w:r>
      <w:r w:rsidR="00D96D06" w:rsidRPr="00FC49ED">
        <w:rPr>
          <w:b/>
          <w:sz w:val="20"/>
          <w:szCs w:val="20"/>
        </w:rPr>
        <w:t>10 P</w:t>
      </w:r>
    </w:p>
    <w:p w:rsidR="00234878" w:rsidRPr="00FC49ED" w:rsidRDefault="00234878" w:rsidP="00DB5402">
      <w:pPr>
        <w:pStyle w:val="AralkYok"/>
        <w:rPr>
          <w:rFonts w:asciiTheme="majorHAnsi" w:hAnsiTheme="majorHAnsi"/>
          <w:color w:val="FF0000"/>
          <w:sz w:val="20"/>
          <w:szCs w:val="20"/>
        </w:rPr>
      </w:pPr>
      <w:r w:rsidRPr="00FC49ED">
        <w:rPr>
          <w:rFonts w:asciiTheme="majorHAnsi" w:hAnsiTheme="majorHAnsi"/>
          <w:color w:val="002060"/>
          <w:sz w:val="20"/>
          <w:szCs w:val="20"/>
        </w:rPr>
        <w:t>C.4.</w:t>
      </w:r>
      <w:r w:rsidR="00141056" w:rsidRPr="00FC49ED">
        <w:rPr>
          <w:rFonts w:asciiTheme="majorHAnsi" w:hAnsiTheme="majorHAnsi"/>
          <w:color w:val="FF0000"/>
          <w:sz w:val="20"/>
          <w:szCs w:val="20"/>
        </w:rPr>
        <w:t>A-</w:t>
      </w:r>
      <w:r w:rsidR="00A80C7A" w:rsidRPr="00FC49ED">
        <w:rPr>
          <w:rFonts w:asciiTheme="majorHAnsi" w:hAnsiTheme="majorHAnsi"/>
          <w:color w:val="FF0000"/>
          <w:sz w:val="20"/>
          <w:szCs w:val="20"/>
        </w:rPr>
        <w:t xml:space="preserve"> Güvenilir olduğu için </w:t>
      </w:r>
      <w:proofErr w:type="spellStart"/>
      <w:r w:rsidR="00A80C7A" w:rsidRPr="00FC49ED">
        <w:rPr>
          <w:rFonts w:asciiTheme="majorHAnsi" w:hAnsiTheme="majorHAnsi"/>
          <w:color w:val="FF0000"/>
          <w:sz w:val="20"/>
          <w:szCs w:val="20"/>
        </w:rPr>
        <w:t>Muhamedül</w:t>
      </w:r>
      <w:proofErr w:type="spellEnd"/>
      <w:r w:rsidR="00A80C7A" w:rsidRPr="00FC49ED">
        <w:rPr>
          <w:rFonts w:asciiTheme="majorHAnsi" w:hAnsiTheme="majorHAnsi"/>
          <w:color w:val="FF0000"/>
          <w:sz w:val="20"/>
          <w:szCs w:val="20"/>
        </w:rPr>
        <w:t xml:space="preserve"> Emin lakabı verilmiştir.</w:t>
      </w:r>
    </w:p>
    <w:p w:rsidR="00FC49ED" w:rsidRPr="00FC49ED" w:rsidRDefault="00141056" w:rsidP="00B8621A">
      <w:pPr>
        <w:pStyle w:val="AralkYok"/>
        <w:rPr>
          <w:rFonts w:asciiTheme="majorHAnsi" w:hAnsiTheme="majorHAnsi"/>
          <w:color w:val="FF0000"/>
          <w:sz w:val="20"/>
          <w:szCs w:val="20"/>
        </w:rPr>
      </w:pPr>
      <w:r w:rsidRPr="00FC49ED">
        <w:rPr>
          <w:rFonts w:asciiTheme="majorHAnsi" w:hAnsiTheme="majorHAnsi"/>
          <w:color w:val="FF0000"/>
          <w:sz w:val="20"/>
          <w:szCs w:val="20"/>
        </w:rPr>
        <w:t>B-</w:t>
      </w:r>
      <w:r w:rsidR="00A80C7A" w:rsidRPr="00FC49ED">
        <w:rPr>
          <w:rFonts w:asciiTheme="majorHAnsi" w:hAnsiTheme="majorHAnsi"/>
          <w:color w:val="FF0000"/>
          <w:sz w:val="20"/>
          <w:szCs w:val="20"/>
        </w:rPr>
        <w:t xml:space="preserve"> Hayatında hiç yalan söylememiştir.</w:t>
      </w:r>
    </w:p>
    <w:p w:rsidR="00FC49ED" w:rsidRPr="00FC49ED" w:rsidRDefault="00FC49ED"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11.2.1. Hz. Muhammed’in (s.a.v.)  örnek şahsiyetini tanır.</w:t>
      </w:r>
    </w:p>
    <w:p w:rsidR="0082018B" w:rsidRPr="004B7857" w:rsidRDefault="00FC49ED" w:rsidP="0082018B">
      <w:pPr>
        <w:pStyle w:val="AralkYok"/>
        <w:jc w:val="both"/>
        <w:rPr>
          <w:rFonts w:asciiTheme="majorHAnsi" w:hAnsiTheme="majorHAnsi"/>
          <w:b/>
          <w:color w:val="000000" w:themeColor="text1"/>
          <w:sz w:val="20"/>
          <w:szCs w:val="20"/>
        </w:rPr>
      </w:pPr>
      <w:r w:rsidRPr="00FC49ED">
        <w:rPr>
          <w:rFonts w:asciiTheme="majorHAnsi" w:hAnsiTheme="majorHAnsi"/>
          <w:b/>
          <w:color w:val="002060"/>
          <w:sz w:val="20"/>
          <w:szCs w:val="20"/>
        </w:rPr>
        <w:t>S.5</w:t>
      </w:r>
      <w:proofErr w:type="gramStart"/>
      <w:r w:rsidRPr="00FC49ED">
        <w:rPr>
          <w:rFonts w:asciiTheme="majorHAnsi" w:hAnsiTheme="majorHAnsi"/>
          <w:b/>
          <w:color w:val="002060"/>
          <w:sz w:val="20"/>
          <w:szCs w:val="20"/>
        </w:rPr>
        <w:t>.</w:t>
      </w:r>
      <w:r w:rsidRPr="00FC49ED">
        <w:rPr>
          <w:b/>
          <w:sz w:val="20"/>
          <w:szCs w:val="20"/>
        </w:rPr>
        <w:t>?</w:t>
      </w:r>
      <w:proofErr w:type="gramEnd"/>
      <w:r w:rsidRPr="00FC49ED">
        <w:rPr>
          <w:b/>
          <w:sz w:val="20"/>
          <w:szCs w:val="20"/>
        </w:rPr>
        <w:t xml:space="preserve"> </w:t>
      </w:r>
      <w:r w:rsidR="0082018B" w:rsidRPr="005D3DC2">
        <w:rPr>
          <w:rFonts w:asciiTheme="majorHAnsi" w:hAnsiTheme="majorHAnsi"/>
          <w:b/>
          <w:color w:val="000000" w:themeColor="text1"/>
          <w:sz w:val="20"/>
          <w:szCs w:val="20"/>
        </w:rPr>
        <w:t xml:space="preserve">Peygamber </w:t>
      </w:r>
      <w:proofErr w:type="spellStart"/>
      <w:r w:rsidR="0082018B" w:rsidRPr="005D3DC2">
        <w:rPr>
          <w:rFonts w:asciiTheme="majorHAnsi" w:hAnsiTheme="majorHAnsi"/>
          <w:b/>
          <w:color w:val="000000" w:themeColor="text1"/>
          <w:sz w:val="20"/>
          <w:szCs w:val="20"/>
        </w:rPr>
        <w:t>Efendimiz’in</w:t>
      </w:r>
      <w:proofErr w:type="spellEnd"/>
      <w:r w:rsidR="0082018B" w:rsidRPr="005D3DC2">
        <w:rPr>
          <w:rFonts w:asciiTheme="majorHAnsi" w:hAnsiTheme="majorHAnsi"/>
          <w:b/>
          <w:color w:val="000000" w:themeColor="text1"/>
          <w:sz w:val="20"/>
          <w:szCs w:val="20"/>
        </w:rPr>
        <w:t xml:space="preserve"> (s.a.v.) bir üstün meziyeti de daima hak ve adaleti gözetmesi, haklının yanında haksızın karşısında olmasıdır. O; zayıfları korumuş, yoksulları himaye etmiş, genç yaşına rağmen haksızlığa karşı direnmiştir. Bu amaçla, </w:t>
      </w:r>
      <w:r w:rsidR="0082018B">
        <w:rPr>
          <w:rFonts w:asciiTheme="majorHAnsi" w:hAnsiTheme="majorHAnsi"/>
          <w:b/>
          <w:color w:val="000000" w:themeColor="text1"/>
          <w:sz w:val="20"/>
          <w:szCs w:val="20"/>
        </w:rPr>
        <w:t xml:space="preserve">Peygamber olmadan önce </w:t>
      </w:r>
      <w:r w:rsidR="0082018B" w:rsidRPr="005D3DC2">
        <w:rPr>
          <w:rFonts w:asciiTheme="majorHAnsi" w:hAnsiTheme="majorHAnsi"/>
          <w:b/>
          <w:color w:val="000000" w:themeColor="text1"/>
          <w:sz w:val="20"/>
          <w:szCs w:val="20"/>
        </w:rPr>
        <w:t xml:space="preserve">Mekke’de zayıf ve kimsesizlerin hak ve hukuklarını savunmak, adaleti sağlamak ve zulme son vermek için kurulan </w:t>
      </w:r>
      <w:r w:rsidR="0082018B">
        <w:rPr>
          <w:rFonts w:asciiTheme="majorHAnsi" w:hAnsiTheme="majorHAnsi"/>
          <w:b/>
          <w:color w:val="000000" w:themeColor="text1"/>
          <w:sz w:val="20"/>
          <w:szCs w:val="20"/>
        </w:rPr>
        <w:t>bir cemiyete üye</w:t>
      </w:r>
      <w:r w:rsidR="0082018B" w:rsidRPr="005D3DC2">
        <w:rPr>
          <w:rFonts w:asciiTheme="majorHAnsi" w:hAnsiTheme="majorHAnsi"/>
          <w:b/>
          <w:color w:val="000000" w:themeColor="text1"/>
          <w:sz w:val="20"/>
          <w:szCs w:val="20"/>
        </w:rPr>
        <w:t xml:space="preserve"> olmuştur.</w:t>
      </w:r>
      <w:r w:rsidR="0082018B">
        <w:rPr>
          <w:rFonts w:asciiTheme="majorHAnsi" w:hAnsiTheme="majorHAnsi"/>
          <w:b/>
          <w:color w:val="000000" w:themeColor="text1"/>
          <w:sz w:val="20"/>
          <w:szCs w:val="20"/>
        </w:rPr>
        <w:t xml:space="preserve"> Bu cemiyetin adı nedir</w:t>
      </w:r>
      <w:proofErr w:type="gramStart"/>
      <w:r w:rsidR="0082018B">
        <w:rPr>
          <w:rFonts w:asciiTheme="majorHAnsi" w:hAnsiTheme="majorHAnsi"/>
          <w:b/>
          <w:color w:val="000000" w:themeColor="text1"/>
          <w:sz w:val="20"/>
          <w:szCs w:val="20"/>
        </w:rPr>
        <w:t>?</w:t>
      </w:r>
      <w:r w:rsidR="0082018B" w:rsidRPr="005D3DC2">
        <w:rPr>
          <w:rFonts w:asciiTheme="majorHAnsi" w:hAnsiTheme="majorHAnsi"/>
          <w:b/>
          <w:color w:val="000000" w:themeColor="text1"/>
          <w:sz w:val="20"/>
          <w:szCs w:val="20"/>
        </w:rPr>
        <w:t>.</w:t>
      </w:r>
      <w:r w:rsidR="0082018B" w:rsidRPr="004B7857">
        <w:rPr>
          <w:rFonts w:asciiTheme="majorHAnsi" w:hAnsiTheme="majorHAnsi"/>
          <w:b/>
          <w:color w:val="000000" w:themeColor="text1"/>
          <w:sz w:val="20"/>
          <w:szCs w:val="20"/>
        </w:rPr>
        <w:t>.</w:t>
      </w:r>
      <w:proofErr w:type="gramEnd"/>
      <w:r w:rsidR="0082018B" w:rsidRPr="004B7857">
        <w:rPr>
          <w:rFonts w:asciiTheme="majorHAnsi" w:hAnsiTheme="majorHAnsi"/>
          <w:b/>
          <w:color w:val="000000" w:themeColor="text1"/>
          <w:sz w:val="20"/>
          <w:szCs w:val="20"/>
        </w:rPr>
        <w:t xml:space="preserve"> 10 P</w:t>
      </w:r>
    </w:p>
    <w:p w:rsidR="0082018B" w:rsidRPr="0082018B" w:rsidRDefault="0082018B" w:rsidP="0082018B">
      <w:pPr>
        <w:pStyle w:val="AralkYok"/>
        <w:jc w:val="both"/>
        <w:rPr>
          <w:rFonts w:asciiTheme="majorHAnsi" w:hAnsiTheme="majorHAnsi"/>
          <w:b/>
          <w:color w:val="FF0000"/>
          <w:sz w:val="20"/>
          <w:szCs w:val="20"/>
        </w:rPr>
      </w:pPr>
      <w:r w:rsidRPr="00565E2F">
        <w:rPr>
          <w:rFonts w:asciiTheme="majorHAnsi" w:hAnsiTheme="majorHAnsi"/>
          <w:b/>
          <w:color w:val="FF0000"/>
          <w:sz w:val="20"/>
          <w:szCs w:val="20"/>
        </w:rPr>
        <w:t>C.5.</w:t>
      </w:r>
      <w:r>
        <w:rPr>
          <w:rFonts w:asciiTheme="majorHAnsi" w:hAnsiTheme="majorHAnsi"/>
          <w:b/>
          <w:color w:val="FF0000"/>
          <w:sz w:val="20"/>
          <w:szCs w:val="20"/>
        </w:rPr>
        <w:t xml:space="preserve">Hılful </w:t>
      </w:r>
      <w:proofErr w:type="spellStart"/>
      <w:r>
        <w:rPr>
          <w:rFonts w:asciiTheme="majorHAnsi" w:hAnsiTheme="majorHAnsi"/>
          <w:b/>
          <w:color w:val="FF0000"/>
          <w:sz w:val="20"/>
          <w:szCs w:val="20"/>
        </w:rPr>
        <w:t>Fudul</w:t>
      </w:r>
      <w:proofErr w:type="spellEnd"/>
    </w:p>
    <w:p w:rsidR="00B92D82" w:rsidRPr="00FC49ED" w:rsidRDefault="00D96D06"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11.2.2. Hz. Muhammed’in</w:t>
      </w:r>
      <w:r w:rsidR="00A84240" w:rsidRPr="00A84240">
        <w:rPr>
          <w:rFonts w:asciiTheme="majorHAnsi" w:hAnsiTheme="majorHAnsi"/>
          <w:color w:val="002060"/>
          <w:sz w:val="20"/>
          <w:szCs w:val="20"/>
        </w:rPr>
        <w:t xml:space="preserve">(s.a.v.) </w:t>
      </w:r>
      <w:r w:rsidRPr="00FC49ED">
        <w:rPr>
          <w:rFonts w:asciiTheme="majorHAnsi" w:hAnsiTheme="majorHAnsi"/>
          <w:color w:val="002060"/>
          <w:sz w:val="20"/>
          <w:szCs w:val="20"/>
        </w:rPr>
        <w:t xml:space="preserve"> peygamberlikle ilgili görevlerini açıklar.</w:t>
      </w:r>
    </w:p>
    <w:p w:rsidR="00181C1C" w:rsidRPr="00FC49ED" w:rsidRDefault="00FC49ED" w:rsidP="00980A79">
      <w:pPr>
        <w:pStyle w:val="AralkYok"/>
        <w:jc w:val="both"/>
        <w:rPr>
          <w:b/>
          <w:sz w:val="20"/>
          <w:szCs w:val="20"/>
        </w:rPr>
      </w:pPr>
      <w:r w:rsidRPr="00FC49ED">
        <w:rPr>
          <w:rFonts w:asciiTheme="majorHAnsi" w:hAnsiTheme="majorHAnsi"/>
          <w:b/>
          <w:color w:val="002060"/>
          <w:sz w:val="20"/>
          <w:szCs w:val="20"/>
        </w:rPr>
        <w:t>S.6</w:t>
      </w:r>
      <w:r w:rsidR="00234878" w:rsidRPr="00FC49ED">
        <w:rPr>
          <w:rFonts w:asciiTheme="majorHAnsi" w:hAnsiTheme="majorHAnsi"/>
          <w:b/>
          <w:color w:val="002060"/>
          <w:sz w:val="20"/>
          <w:szCs w:val="20"/>
        </w:rPr>
        <w:t>.</w:t>
      </w:r>
      <w:r w:rsidR="002D0F6A" w:rsidRPr="00FC49ED">
        <w:rPr>
          <w:b/>
          <w:sz w:val="20"/>
          <w:szCs w:val="20"/>
        </w:rPr>
        <w:t xml:space="preserve"> </w:t>
      </w:r>
      <w:r w:rsidR="005D0E63" w:rsidRPr="00FC49ED">
        <w:rPr>
          <w:b/>
          <w:sz w:val="20"/>
          <w:szCs w:val="20"/>
        </w:rPr>
        <w:t xml:space="preserve">Hz. Peygamber’in (s.a.v.) dinî konularda yeni bir hüküm koyma yetkisine ne denir? </w:t>
      </w:r>
      <w:r w:rsidR="00D96D06" w:rsidRPr="00FC49ED">
        <w:rPr>
          <w:b/>
          <w:sz w:val="20"/>
          <w:szCs w:val="20"/>
        </w:rPr>
        <w:t>10 P</w:t>
      </w:r>
    </w:p>
    <w:p w:rsidR="00236F04" w:rsidRPr="00FC49ED" w:rsidRDefault="00FC49ED" w:rsidP="00DB5402">
      <w:pPr>
        <w:pStyle w:val="AralkYok"/>
        <w:rPr>
          <w:rFonts w:asciiTheme="majorHAnsi" w:hAnsiTheme="majorHAnsi"/>
          <w:color w:val="FF0000"/>
          <w:sz w:val="20"/>
          <w:szCs w:val="20"/>
        </w:rPr>
      </w:pPr>
      <w:r w:rsidRPr="00FC49ED">
        <w:rPr>
          <w:rFonts w:asciiTheme="majorHAnsi" w:hAnsiTheme="majorHAnsi"/>
          <w:color w:val="002060"/>
          <w:sz w:val="20"/>
          <w:szCs w:val="20"/>
        </w:rPr>
        <w:t>C.6</w:t>
      </w:r>
      <w:r w:rsidR="00234878" w:rsidRPr="00FC49ED">
        <w:rPr>
          <w:rFonts w:asciiTheme="majorHAnsi" w:hAnsiTheme="majorHAnsi"/>
          <w:color w:val="FF0000"/>
          <w:sz w:val="20"/>
          <w:szCs w:val="20"/>
        </w:rPr>
        <w:t>.</w:t>
      </w:r>
      <w:r w:rsidRPr="00FC49ED">
        <w:rPr>
          <w:rFonts w:asciiTheme="majorHAnsi" w:hAnsiTheme="majorHAnsi"/>
          <w:color w:val="FF0000"/>
          <w:sz w:val="20"/>
          <w:szCs w:val="20"/>
        </w:rPr>
        <w:t xml:space="preserve">   </w:t>
      </w:r>
      <w:r w:rsidR="005D0E63" w:rsidRPr="00FC49ED">
        <w:rPr>
          <w:rFonts w:asciiTheme="majorHAnsi" w:hAnsiTheme="majorHAnsi"/>
          <w:color w:val="FF0000"/>
          <w:sz w:val="20"/>
          <w:szCs w:val="20"/>
        </w:rPr>
        <w:t>Teşri</w:t>
      </w:r>
    </w:p>
    <w:p w:rsidR="00B92D82" w:rsidRPr="00FC49ED" w:rsidRDefault="00D96D06"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11.2.2. Hz. Muhammed’in</w:t>
      </w:r>
      <w:r w:rsidR="00A84240" w:rsidRPr="00A84240">
        <w:rPr>
          <w:rFonts w:asciiTheme="majorHAnsi" w:hAnsiTheme="majorHAnsi"/>
          <w:color w:val="002060"/>
          <w:sz w:val="20"/>
          <w:szCs w:val="20"/>
        </w:rPr>
        <w:t xml:space="preserve">(s.a.v.) </w:t>
      </w:r>
      <w:r w:rsidRPr="00FC49ED">
        <w:rPr>
          <w:rFonts w:asciiTheme="majorHAnsi" w:hAnsiTheme="majorHAnsi"/>
          <w:color w:val="002060"/>
          <w:sz w:val="20"/>
          <w:szCs w:val="20"/>
        </w:rPr>
        <w:t xml:space="preserve"> peygamberlikle ilgili görevlerini açıklar.</w:t>
      </w:r>
    </w:p>
    <w:p w:rsidR="00141056" w:rsidRPr="00FC49ED" w:rsidRDefault="00FC49ED" w:rsidP="001763AC">
      <w:pPr>
        <w:pStyle w:val="AralkYok"/>
        <w:rPr>
          <w:b/>
          <w:i/>
          <w:sz w:val="20"/>
          <w:szCs w:val="20"/>
        </w:rPr>
      </w:pPr>
      <w:r w:rsidRPr="00FC49ED">
        <w:rPr>
          <w:rFonts w:asciiTheme="majorHAnsi" w:hAnsiTheme="majorHAnsi"/>
          <w:color w:val="002060"/>
          <w:sz w:val="20"/>
          <w:szCs w:val="20"/>
        </w:rPr>
        <w:t>S.7</w:t>
      </w:r>
      <w:r w:rsidR="00234878" w:rsidRPr="00FC49ED">
        <w:rPr>
          <w:rFonts w:asciiTheme="majorHAnsi" w:hAnsiTheme="majorHAnsi"/>
          <w:color w:val="002060"/>
          <w:sz w:val="20"/>
          <w:szCs w:val="20"/>
        </w:rPr>
        <w:t>.</w:t>
      </w:r>
      <w:r w:rsidR="002D0F6A" w:rsidRPr="00FC49ED">
        <w:rPr>
          <w:sz w:val="20"/>
          <w:szCs w:val="20"/>
        </w:rPr>
        <w:t xml:space="preserve"> </w:t>
      </w:r>
      <w:r w:rsidR="00141056" w:rsidRPr="00FC49ED">
        <w:rPr>
          <w:sz w:val="20"/>
          <w:szCs w:val="20"/>
        </w:rPr>
        <w:t xml:space="preserve"> A</w:t>
      </w:r>
      <w:r w:rsidR="00141056" w:rsidRPr="00FC49ED">
        <w:rPr>
          <w:b/>
          <w:i/>
          <w:sz w:val="20"/>
          <w:szCs w:val="20"/>
        </w:rPr>
        <w:t>- “</w:t>
      </w:r>
      <w:r w:rsidR="00745B5A" w:rsidRPr="00FC49ED">
        <w:rPr>
          <w:b/>
          <w:i/>
          <w:sz w:val="20"/>
          <w:szCs w:val="20"/>
        </w:rPr>
        <w:t>“Denizin suyu temiz, ölüsü helaldir.”</w:t>
      </w:r>
    </w:p>
    <w:p w:rsidR="00141056" w:rsidRPr="00FC49ED" w:rsidRDefault="00141056" w:rsidP="00141056">
      <w:pPr>
        <w:pStyle w:val="AralkYok"/>
        <w:rPr>
          <w:sz w:val="20"/>
          <w:szCs w:val="20"/>
        </w:rPr>
      </w:pPr>
      <w:r w:rsidRPr="00FC49ED">
        <w:rPr>
          <w:sz w:val="20"/>
          <w:szCs w:val="20"/>
        </w:rPr>
        <w:t xml:space="preserve">B- </w:t>
      </w:r>
      <w:r w:rsidRPr="00FC49ED">
        <w:rPr>
          <w:b/>
          <w:i/>
          <w:sz w:val="20"/>
          <w:szCs w:val="20"/>
        </w:rPr>
        <w:t>“Ben nasıl hac yapıyorsam siz de öyle haccedin. Haccın görevlerini benden öğrenin.”</w:t>
      </w:r>
    </w:p>
    <w:p w:rsidR="00181C1C" w:rsidRPr="00FC49ED" w:rsidRDefault="00745B5A" w:rsidP="00980A79">
      <w:pPr>
        <w:pStyle w:val="AralkYok"/>
        <w:jc w:val="both"/>
        <w:rPr>
          <w:b/>
          <w:sz w:val="20"/>
          <w:szCs w:val="20"/>
        </w:rPr>
      </w:pPr>
      <w:r w:rsidRPr="00FC49ED">
        <w:rPr>
          <w:b/>
          <w:sz w:val="20"/>
          <w:szCs w:val="20"/>
        </w:rPr>
        <w:t xml:space="preserve">Yukarıdaki Hadisi Şerifler, </w:t>
      </w:r>
      <w:r w:rsidR="00141056" w:rsidRPr="00FC49ED">
        <w:rPr>
          <w:b/>
          <w:sz w:val="20"/>
          <w:szCs w:val="20"/>
        </w:rPr>
        <w:t xml:space="preserve"> </w:t>
      </w:r>
      <w:r w:rsidRPr="00FC49ED">
        <w:rPr>
          <w:b/>
          <w:sz w:val="20"/>
          <w:szCs w:val="20"/>
        </w:rPr>
        <w:t xml:space="preserve">Hz. </w:t>
      </w:r>
      <w:r w:rsidR="00141056" w:rsidRPr="00FC49ED">
        <w:rPr>
          <w:b/>
          <w:sz w:val="20"/>
          <w:szCs w:val="20"/>
        </w:rPr>
        <w:t>Peygamberin</w:t>
      </w:r>
      <w:r w:rsidRPr="00FC49ED">
        <w:rPr>
          <w:b/>
          <w:sz w:val="20"/>
          <w:szCs w:val="20"/>
        </w:rPr>
        <w:t xml:space="preserve"> (sav) </w:t>
      </w:r>
      <w:r w:rsidR="00141056" w:rsidRPr="00FC49ED">
        <w:rPr>
          <w:b/>
          <w:sz w:val="20"/>
          <w:szCs w:val="20"/>
        </w:rPr>
        <w:t xml:space="preserve"> hangi görevine işaret etmektedir?</w:t>
      </w:r>
      <w:r w:rsidRPr="00FC49ED">
        <w:rPr>
          <w:b/>
          <w:sz w:val="20"/>
          <w:szCs w:val="20"/>
        </w:rPr>
        <w:t xml:space="preserve"> </w:t>
      </w:r>
      <w:r w:rsidR="00D96D06" w:rsidRPr="00FC49ED">
        <w:rPr>
          <w:b/>
          <w:sz w:val="20"/>
          <w:szCs w:val="20"/>
        </w:rPr>
        <w:t>10 P</w:t>
      </w:r>
    </w:p>
    <w:p w:rsidR="00612EBA" w:rsidRDefault="00FC49ED" w:rsidP="001763AC">
      <w:pPr>
        <w:pStyle w:val="AralkYok"/>
        <w:rPr>
          <w:b/>
          <w:color w:val="FF0000"/>
          <w:sz w:val="20"/>
          <w:szCs w:val="20"/>
        </w:rPr>
      </w:pPr>
      <w:r w:rsidRPr="00FC49ED">
        <w:rPr>
          <w:rFonts w:asciiTheme="majorHAnsi" w:hAnsiTheme="majorHAnsi"/>
          <w:color w:val="002060"/>
          <w:sz w:val="20"/>
          <w:szCs w:val="20"/>
        </w:rPr>
        <w:t>C.7</w:t>
      </w:r>
      <w:r w:rsidR="00745B5A" w:rsidRPr="00FC49ED">
        <w:rPr>
          <w:rFonts w:asciiTheme="majorHAnsi" w:hAnsiTheme="majorHAnsi"/>
          <w:color w:val="002060"/>
          <w:sz w:val="20"/>
          <w:szCs w:val="20"/>
        </w:rPr>
        <w:t xml:space="preserve">. </w:t>
      </w:r>
      <w:r w:rsidR="00745B5A" w:rsidRPr="00FC49ED">
        <w:rPr>
          <w:b/>
          <w:color w:val="FF0000"/>
          <w:sz w:val="20"/>
          <w:szCs w:val="20"/>
        </w:rPr>
        <w:t xml:space="preserve">A- Teşri    </w:t>
      </w:r>
    </w:p>
    <w:p w:rsidR="007A1886" w:rsidRPr="00B8621A" w:rsidRDefault="00745B5A" w:rsidP="001763AC">
      <w:pPr>
        <w:pStyle w:val="AralkYok"/>
        <w:rPr>
          <w:b/>
          <w:color w:val="FF0000"/>
          <w:sz w:val="20"/>
          <w:szCs w:val="20"/>
        </w:rPr>
      </w:pPr>
      <w:r w:rsidRPr="00FC49ED">
        <w:rPr>
          <w:b/>
          <w:color w:val="FF0000"/>
          <w:sz w:val="20"/>
          <w:szCs w:val="20"/>
        </w:rPr>
        <w:t>B- Tebyin</w:t>
      </w:r>
    </w:p>
    <w:p w:rsidR="007A1886" w:rsidRPr="00FC49ED" w:rsidRDefault="007A1886" w:rsidP="007A1886">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 xml:space="preserve">11.2.2. Hz. Muhammed’in </w:t>
      </w:r>
      <w:r w:rsidR="00A84240" w:rsidRPr="00A84240">
        <w:rPr>
          <w:rFonts w:asciiTheme="majorHAnsi" w:hAnsiTheme="majorHAnsi"/>
          <w:color w:val="002060"/>
          <w:sz w:val="20"/>
          <w:szCs w:val="20"/>
        </w:rPr>
        <w:t xml:space="preserve">(s.a.v.) </w:t>
      </w:r>
      <w:r w:rsidRPr="00FC49ED">
        <w:rPr>
          <w:rFonts w:asciiTheme="majorHAnsi" w:hAnsiTheme="majorHAnsi"/>
          <w:color w:val="002060"/>
          <w:sz w:val="20"/>
          <w:szCs w:val="20"/>
        </w:rPr>
        <w:t>peygamberlikle ilgili görevlerini açıklar.</w:t>
      </w:r>
    </w:p>
    <w:p w:rsidR="007A1886" w:rsidRPr="00FC49ED" w:rsidRDefault="00FC49ED" w:rsidP="007A1886">
      <w:pPr>
        <w:pStyle w:val="AralkYok"/>
        <w:rPr>
          <w:b/>
          <w:sz w:val="20"/>
          <w:szCs w:val="20"/>
        </w:rPr>
      </w:pPr>
      <w:r w:rsidRPr="00FC49ED">
        <w:rPr>
          <w:rFonts w:asciiTheme="majorHAnsi" w:hAnsiTheme="majorHAnsi"/>
          <w:b/>
          <w:color w:val="002060"/>
          <w:sz w:val="20"/>
          <w:szCs w:val="20"/>
        </w:rPr>
        <w:t>S.8</w:t>
      </w:r>
      <w:r w:rsidR="007A1886" w:rsidRPr="00FC49ED">
        <w:rPr>
          <w:rFonts w:asciiTheme="majorHAnsi" w:hAnsiTheme="majorHAnsi"/>
          <w:b/>
          <w:color w:val="002060"/>
          <w:sz w:val="20"/>
          <w:szCs w:val="20"/>
        </w:rPr>
        <w:t>.</w:t>
      </w:r>
      <w:r w:rsidR="007A1886" w:rsidRPr="00FC49ED">
        <w:rPr>
          <w:b/>
          <w:sz w:val="20"/>
          <w:szCs w:val="20"/>
        </w:rPr>
        <w:t xml:space="preserve"> </w:t>
      </w:r>
      <w:r w:rsidRPr="00FC49ED">
        <w:rPr>
          <w:b/>
          <w:sz w:val="20"/>
          <w:szCs w:val="20"/>
        </w:rPr>
        <w:t xml:space="preserve">Hz. Muhammed’in </w:t>
      </w:r>
      <w:r w:rsidR="007A1886" w:rsidRPr="00FC49ED">
        <w:rPr>
          <w:b/>
          <w:sz w:val="20"/>
          <w:szCs w:val="20"/>
        </w:rPr>
        <w:t>(s.a.v.) peyg</w:t>
      </w:r>
      <w:r w:rsidR="00A84240">
        <w:rPr>
          <w:b/>
          <w:sz w:val="20"/>
          <w:szCs w:val="20"/>
        </w:rPr>
        <w:t xml:space="preserve">amberlik görevinden olan </w:t>
      </w:r>
      <w:proofErr w:type="spellStart"/>
      <w:r w:rsidR="00A84240">
        <w:rPr>
          <w:b/>
          <w:sz w:val="20"/>
          <w:szCs w:val="20"/>
        </w:rPr>
        <w:t>tebyini</w:t>
      </w:r>
      <w:proofErr w:type="spellEnd"/>
      <w:r w:rsidR="00A84240">
        <w:rPr>
          <w:b/>
          <w:sz w:val="20"/>
          <w:szCs w:val="20"/>
        </w:rPr>
        <w:t xml:space="preserve"> KISACA tanımlayıp</w:t>
      </w:r>
      <w:r w:rsidR="007A1886" w:rsidRPr="00FC49ED">
        <w:rPr>
          <w:b/>
          <w:sz w:val="20"/>
          <w:szCs w:val="20"/>
        </w:rPr>
        <w:t xml:space="preserve"> bir örnek veriniz?</w:t>
      </w:r>
      <w:r w:rsidR="007A1886" w:rsidRPr="0082018B">
        <w:rPr>
          <w:b/>
          <w:sz w:val="20"/>
          <w:szCs w:val="20"/>
        </w:rPr>
        <w:t>10 P</w:t>
      </w:r>
    </w:p>
    <w:p w:rsidR="00FC49ED" w:rsidRPr="0082018B" w:rsidRDefault="00FC49ED" w:rsidP="0082018B">
      <w:pPr>
        <w:pStyle w:val="AralkYok"/>
        <w:rPr>
          <w:rFonts w:asciiTheme="majorHAnsi" w:hAnsiTheme="majorHAnsi"/>
          <w:b/>
          <w:color w:val="FF0000"/>
          <w:sz w:val="20"/>
          <w:szCs w:val="20"/>
        </w:rPr>
      </w:pPr>
      <w:r w:rsidRPr="00612EBA">
        <w:rPr>
          <w:rFonts w:asciiTheme="majorHAnsi" w:hAnsiTheme="majorHAnsi"/>
          <w:b/>
          <w:color w:val="FF0000"/>
          <w:sz w:val="20"/>
          <w:szCs w:val="20"/>
        </w:rPr>
        <w:t>C.8.</w:t>
      </w:r>
      <w:r w:rsidR="00A84240" w:rsidRPr="00B8621A">
        <w:rPr>
          <w:rFonts w:asciiTheme="majorHAnsi" w:hAnsiTheme="majorHAnsi"/>
          <w:b/>
          <w:sz w:val="20"/>
          <w:szCs w:val="20"/>
        </w:rPr>
        <w:t>TEBYİN:</w:t>
      </w:r>
      <w:r w:rsidR="0082018B" w:rsidRPr="0082018B">
        <w:rPr>
          <w:rFonts w:asciiTheme="majorHAnsi" w:hAnsiTheme="majorHAnsi"/>
          <w:b/>
          <w:sz w:val="20"/>
          <w:szCs w:val="20"/>
        </w:rPr>
        <w:t xml:space="preserve"> </w:t>
      </w:r>
      <w:r w:rsidR="0082018B" w:rsidRPr="0082018B">
        <w:rPr>
          <w:rFonts w:asciiTheme="majorHAnsi" w:hAnsiTheme="majorHAnsi"/>
          <w:b/>
          <w:color w:val="FF0000"/>
          <w:sz w:val="20"/>
          <w:szCs w:val="20"/>
        </w:rPr>
        <w:t>Hz. Peygamber’in (s.a.v.) kendisine gönderilen vahyi açıklaması görevine denir.</w:t>
      </w:r>
    </w:p>
    <w:p w:rsidR="00FC49ED" w:rsidRPr="00B8621A" w:rsidRDefault="00A84240" w:rsidP="0082018B">
      <w:pPr>
        <w:pStyle w:val="AralkYok"/>
        <w:rPr>
          <w:rFonts w:asciiTheme="majorHAnsi" w:hAnsiTheme="majorHAnsi"/>
          <w:b/>
          <w:sz w:val="20"/>
          <w:szCs w:val="20"/>
        </w:rPr>
      </w:pPr>
      <w:r w:rsidRPr="00B8621A">
        <w:rPr>
          <w:rFonts w:asciiTheme="majorHAnsi" w:hAnsiTheme="majorHAnsi"/>
          <w:b/>
          <w:sz w:val="20"/>
          <w:szCs w:val="20"/>
        </w:rPr>
        <w:t>ÖRNEK:</w:t>
      </w:r>
      <w:r w:rsidR="0082018B" w:rsidRPr="0082018B">
        <w:t xml:space="preserve"> </w:t>
      </w:r>
      <w:r w:rsidR="0082018B">
        <w:rPr>
          <w:rFonts w:asciiTheme="majorHAnsi" w:hAnsiTheme="majorHAnsi"/>
          <w:b/>
          <w:sz w:val="20"/>
          <w:szCs w:val="20"/>
        </w:rPr>
        <w:t>“</w:t>
      </w:r>
      <w:r w:rsidR="0082018B" w:rsidRPr="0082018B">
        <w:rPr>
          <w:rFonts w:asciiTheme="majorHAnsi" w:hAnsiTheme="majorHAnsi"/>
          <w:b/>
          <w:color w:val="FF0000"/>
          <w:sz w:val="20"/>
          <w:szCs w:val="20"/>
        </w:rPr>
        <w:t>Namazlara ve orta namaza devam edin…” ayetini ikindi namazı olarak açıklamıştır.</w:t>
      </w:r>
    </w:p>
    <w:p w:rsidR="00FC49ED" w:rsidRPr="00FC49ED" w:rsidRDefault="00FC49ED" w:rsidP="00FC49ED">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 xml:space="preserve">11.2.3. Hz. Peygamber’e </w:t>
      </w:r>
      <w:r w:rsidR="00A84240" w:rsidRPr="00A84240">
        <w:rPr>
          <w:rFonts w:asciiTheme="majorHAnsi" w:hAnsiTheme="majorHAnsi"/>
          <w:color w:val="002060"/>
          <w:sz w:val="20"/>
          <w:szCs w:val="20"/>
        </w:rPr>
        <w:t xml:space="preserve">(s.a.v.) </w:t>
      </w:r>
      <w:r w:rsidRPr="00FC49ED">
        <w:rPr>
          <w:rFonts w:asciiTheme="majorHAnsi" w:hAnsiTheme="majorHAnsi"/>
          <w:color w:val="002060"/>
          <w:sz w:val="20"/>
          <w:szCs w:val="20"/>
        </w:rPr>
        <w:t>bağlılık ve itaati ayet ve hadislerden hareketle yorumlar.</w:t>
      </w:r>
    </w:p>
    <w:p w:rsidR="00FC49ED" w:rsidRPr="003A1A7D" w:rsidRDefault="00FC49ED" w:rsidP="003A1A7D">
      <w:pPr>
        <w:pStyle w:val="AralkYok"/>
        <w:rPr>
          <w:rFonts w:asciiTheme="majorHAnsi" w:hAnsiTheme="majorHAnsi"/>
          <w:b/>
          <w:i/>
          <w:sz w:val="20"/>
          <w:szCs w:val="20"/>
        </w:rPr>
      </w:pPr>
      <w:r w:rsidRPr="00FC49ED">
        <w:rPr>
          <w:rFonts w:asciiTheme="majorHAnsi" w:hAnsiTheme="majorHAnsi"/>
          <w:b/>
          <w:color w:val="002060"/>
          <w:sz w:val="20"/>
          <w:szCs w:val="20"/>
        </w:rPr>
        <w:t>S.9</w:t>
      </w:r>
      <w:r w:rsidR="00933B87" w:rsidRPr="003A1A7D">
        <w:rPr>
          <w:rFonts w:asciiTheme="majorHAnsi" w:hAnsiTheme="majorHAnsi"/>
          <w:b/>
          <w:i/>
          <w:sz w:val="20"/>
          <w:szCs w:val="20"/>
        </w:rPr>
        <w:t>“</w:t>
      </w:r>
      <w:r w:rsidR="003A1A7D" w:rsidRPr="003A1A7D">
        <w:rPr>
          <w:rFonts w:asciiTheme="majorHAnsi" w:hAnsiTheme="majorHAnsi"/>
          <w:b/>
          <w:i/>
          <w:sz w:val="20"/>
          <w:szCs w:val="20"/>
        </w:rPr>
        <w:t>“Sizden biriniz kendi nefsi için istediğini din kardeşi için de istemedikçe olgun bir Mümin olamaz.”</w:t>
      </w:r>
    </w:p>
    <w:p w:rsidR="003A1A7D" w:rsidRPr="003A1A7D" w:rsidRDefault="003A1A7D" w:rsidP="003A1A7D">
      <w:pPr>
        <w:pStyle w:val="AralkYok"/>
        <w:jc w:val="both"/>
        <w:rPr>
          <w:rFonts w:asciiTheme="majorHAnsi" w:hAnsiTheme="majorHAnsi"/>
          <w:b/>
          <w:sz w:val="20"/>
          <w:szCs w:val="20"/>
        </w:rPr>
      </w:pPr>
      <w:r w:rsidRPr="003A1A7D">
        <w:rPr>
          <w:rFonts w:asciiTheme="majorHAnsi" w:hAnsiTheme="majorHAnsi"/>
          <w:b/>
          <w:sz w:val="20"/>
          <w:szCs w:val="20"/>
        </w:rPr>
        <w:t>Yukarıdaki Hadisi Şerif Sünnete bağlı olmanın, itaat etmenin en güzel örneğidir. Bu Sünnete uyduğumuz müddetçe insanlar arası ilişkilerde huzur ve mutluluğu yakalayacağız. Bu Hadisi Şerif</w:t>
      </w:r>
      <w:r>
        <w:rPr>
          <w:rFonts w:asciiTheme="majorHAnsi" w:hAnsiTheme="majorHAnsi"/>
          <w:b/>
          <w:sz w:val="20"/>
          <w:szCs w:val="20"/>
        </w:rPr>
        <w:t>,</w:t>
      </w:r>
      <w:r w:rsidRPr="003A1A7D">
        <w:rPr>
          <w:rFonts w:asciiTheme="majorHAnsi" w:hAnsiTheme="majorHAnsi"/>
          <w:b/>
          <w:sz w:val="20"/>
          <w:szCs w:val="20"/>
        </w:rPr>
        <w:t xml:space="preserve"> Sünnetin çeşitlerinden hangisine girmektedir?</w:t>
      </w:r>
      <w:r w:rsidRPr="003A1A7D">
        <w:t xml:space="preserve"> </w:t>
      </w:r>
      <w:r w:rsidRPr="003A1A7D">
        <w:rPr>
          <w:rFonts w:asciiTheme="majorHAnsi" w:hAnsiTheme="majorHAnsi"/>
          <w:b/>
          <w:sz w:val="20"/>
          <w:szCs w:val="20"/>
        </w:rPr>
        <w:t>10 P</w:t>
      </w:r>
    </w:p>
    <w:p w:rsidR="003A1A7D" w:rsidRPr="003A1A7D" w:rsidRDefault="003A1A7D" w:rsidP="003A1A7D">
      <w:pPr>
        <w:pStyle w:val="AralkYok"/>
        <w:rPr>
          <w:rFonts w:asciiTheme="majorHAnsi" w:hAnsiTheme="majorHAnsi"/>
          <w:b/>
          <w:color w:val="002060"/>
          <w:sz w:val="20"/>
          <w:szCs w:val="20"/>
        </w:rPr>
      </w:pPr>
      <w:r w:rsidRPr="003A1A7D">
        <w:rPr>
          <w:rFonts w:asciiTheme="majorHAnsi" w:hAnsiTheme="majorHAnsi"/>
          <w:b/>
          <w:color w:val="FF0000"/>
          <w:sz w:val="20"/>
          <w:szCs w:val="20"/>
        </w:rPr>
        <w:t>C: Kavli Sünnet</w:t>
      </w:r>
    </w:p>
    <w:p w:rsidR="003A1A7D" w:rsidRPr="00B8621A" w:rsidRDefault="003A1A7D" w:rsidP="00DB5402">
      <w:pPr>
        <w:pStyle w:val="AralkYok"/>
        <w:rPr>
          <w:rFonts w:asciiTheme="majorHAnsi" w:hAnsiTheme="majorHAnsi"/>
          <w:color w:val="FF0000"/>
          <w:sz w:val="20"/>
          <w:szCs w:val="20"/>
        </w:rPr>
      </w:pPr>
    </w:p>
    <w:p w:rsidR="00B92D82" w:rsidRPr="00FC49ED" w:rsidRDefault="00D96D06" w:rsidP="007B2634">
      <w:pPr>
        <w:pStyle w:val="AralkYok"/>
        <w:pBdr>
          <w:top w:val="single" w:sz="4" w:space="1" w:color="auto"/>
          <w:left w:val="single" w:sz="4" w:space="4" w:color="auto"/>
          <w:bottom w:val="single" w:sz="4" w:space="1" w:color="auto"/>
          <w:right w:val="single" w:sz="4" w:space="4" w:color="auto"/>
        </w:pBdr>
        <w:rPr>
          <w:rFonts w:asciiTheme="majorHAnsi" w:hAnsiTheme="majorHAnsi"/>
          <w:color w:val="002060"/>
          <w:sz w:val="20"/>
          <w:szCs w:val="20"/>
        </w:rPr>
      </w:pPr>
      <w:r w:rsidRPr="00FC49ED">
        <w:rPr>
          <w:rFonts w:asciiTheme="majorHAnsi" w:hAnsiTheme="majorHAnsi"/>
          <w:color w:val="002060"/>
          <w:sz w:val="20"/>
          <w:szCs w:val="20"/>
        </w:rPr>
        <w:t xml:space="preserve">11.2.3. Hz. Peygamber’e </w:t>
      </w:r>
      <w:r w:rsidR="00A84240" w:rsidRPr="00A84240">
        <w:rPr>
          <w:rFonts w:asciiTheme="majorHAnsi" w:hAnsiTheme="majorHAnsi"/>
          <w:color w:val="002060"/>
          <w:sz w:val="20"/>
          <w:szCs w:val="20"/>
        </w:rPr>
        <w:t xml:space="preserve">(s.a.v.) </w:t>
      </w:r>
      <w:r w:rsidRPr="00FC49ED">
        <w:rPr>
          <w:rFonts w:asciiTheme="majorHAnsi" w:hAnsiTheme="majorHAnsi"/>
          <w:color w:val="002060"/>
          <w:sz w:val="20"/>
          <w:szCs w:val="20"/>
        </w:rPr>
        <w:t>bağlılık ve itaati ayet ve hadislerden hareketle yorumlar.</w:t>
      </w:r>
    </w:p>
    <w:p w:rsidR="00181C1C" w:rsidRPr="00FC49ED" w:rsidRDefault="00FC49ED" w:rsidP="00980A79">
      <w:pPr>
        <w:pStyle w:val="AralkYok"/>
        <w:jc w:val="both"/>
        <w:rPr>
          <w:rFonts w:asciiTheme="majorHAnsi" w:hAnsiTheme="majorHAnsi"/>
          <w:b/>
          <w:color w:val="002060"/>
          <w:sz w:val="20"/>
          <w:szCs w:val="20"/>
        </w:rPr>
      </w:pPr>
      <w:r w:rsidRPr="00FC49ED">
        <w:rPr>
          <w:rFonts w:asciiTheme="majorHAnsi" w:hAnsiTheme="majorHAnsi"/>
          <w:b/>
          <w:color w:val="002060"/>
          <w:sz w:val="20"/>
          <w:szCs w:val="20"/>
        </w:rPr>
        <w:t>S.10</w:t>
      </w:r>
      <w:r w:rsidR="00234878" w:rsidRPr="00FC49ED">
        <w:rPr>
          <w:rFonts w:asciiTheme="majorHAnsi" w:hAnsiTheme="majorHAnsi"/>
          <w:b/>
          <w:color w:val="002060"/>
          <w:sz w:val="20"/>
          <w:szCs w:val="20"/>
        </w:rPr>
        <w:t>.</w:t>
      </w:r>
      <w:r w:rsidR="002D0F6A" w:rsidRPr="00FC49ED">
        <w:rPr>
          <w:rFonts w:asciiTheme="majorHAnsi" w:hAnsiTheme="majorHAnsi"/>
          <w:b/>
          <w:color w:val="002060"/>
          <w:sz w:val="20"/>
          <w:szCs w:val="20"/>
        </w:rPr>
        <w:t xml:space="preserve"> </w:t>
      </w:r>
      <w:r w:rsidR="00D96D06" w:rsidRPr="003A1A7D">
        <w:rPr>
          <w:rFonts w:asciiTheme="majorHAnsi" w:hAnsiTheme="majorHAnsi"/>
          <w:b/>
          <w:sz w:val="20"/>
          <w:szCs w:val="20"/>
        </w:rPr>
        <w:t xml:space="preserve">Hz. Peygamber’e </w:t>
      </w:r>
      <w:r w:rsidR="00A84240" w:rsidRPr="003A1A7D">
        <w:rPr>
          <w:rFonts w:asciiTheme="majorHAnsi" w:hAnsiTheme="majorHAnsi"/>
          <w:b/>
          <w:sz w:val="20"/>
          <w:szCs w:val="20"/>
        </w:rPr>
        <w:t xml:space="preserve">(s.a.v.) </w:t>
      </w:r>
      <w:r w:rsidR="00D96D06" w:rsidRPr="003A1A7D">
        <w:rPr>
          <w:rFonts w:asciiTheme="majorHAnsi" w:hAnsiTheme="majorHAnsi"/>
          <w:b/>
          <w:sz w:val="20"/>
          <w:szCs w:val="20"/>
        </w:rPr>
        <w:t>bağlılık ve itaat ile ilgili bir ayet meali yazınız. 10 P</w:t>
      </w:r>
      <w:r w:rsidR="0082018B" w:rsidRPr="003A1A7D">
        <w:rPr>
          <w:rFonts w:asciiTheme="majorHAnsi" w:hAnsiTheme="majorHAnsi"/>
          <w:b/>
          <w:sz w:val="20"/>
          <w:szCs w:val="20"/>
        </w:rPr>
        <w:t xml:space="preserve"> </w:t>
      </w:r>
    </w:p>
    <w:p w:rsidR="00234878" w:rsidRPr="00FC49ED" w:rsidRDefault="00FC49ED" w:rsidP="00DB5402">
      <w:pPr>
        <w:pStyle w:val="AralkYok"/>
        <w:rPr>
          <w:rFonts w:asciiTheme="majorHAnsi" w:hAnsiTheme="majorHAnsi"/>
          <w:b/>
          <w:i/>
          <w:color w:val="FF0000"/>
          <w:sz w:val="20"/>
          <w:szCs w:val="20"/>
        </w:rPr>
      </w:pPr>
      <w:r w:rsidRPr="00FC49ED">
        <w:rPr>
          <w:rFonts w:asciiTheme="majorHAnsi" w:hAnsiTheme="majorHAnsi"/>
          <w:color w:val="002060"/>
          <w:sz w:val="20"/>
          <w:szCs w:val="20"/>
        </w:rPr>
        <w:t>C.10</w:t>
      </w:r>
      <w:r w:rsidR="00234878" w:rsidRPr="00FC49ED">
        <w:rPr>
          <w:rFonts w:asciiTheme="majorHAnsi" w:hAnsiTheme="majorHAnsi"/>
          <w:color w:val="002060"/>
          <w:sz w:val="20"/>
          <w:szCs w:val="20"/>
        </w:rPr>
        <w:t>.</w:t>
      </w:r>
      <w:r w:rsidR="00745B5A" w:rsidRPr="00FC49ED">
        <w:rPr>
          <w:sz w:val="20"/>
          <w:szCs w:val="20"/>
        </w:rPr>
        <w:t xml:space="preserve"> </w:t>
      </w:r>
      <w:r w:rsidR="00745B5A" w:rsidRPr="00FC49ED">
        <w:rPr>
          <w:rFonts w:asciiTheme="majorHAnsi" w:hAnsiTheme="majorHAnsi"/>
          <w:b/>
          <w:i/>
          <w:color w:val="FF0000"/>
          <w:sz w:val="20"/>
          <w:szCs w:val="20"/>
        </w:rPr>
        <w:t>“Kim Resul’e itaat ederse Allah’a itaat etmiş olur. Yüz çevirene gelince, biz seni onların başına bekçi göndermedik!”( Nisâ suresi, 80)</w:t>
      </w:r>
    </w:p>
    <w:p w:rsidR="00745B5A" w:rsidRPr="00FC49ED" w:rsidRDefault="00612EBA" w:rsidP="00C03349">
      <w:pPr>
        <w:pStyle w:val="AralkYok"/>
        <w:rPr>
          <w:rFonts w:asciiTheme="majorHAnsi" w:hAnsiTheme="majorHAnsi"/>
          <w:b/>
          <w:i/>
          <w:color w:val="FF0000"/>
          <w:sz w:val="20"/>
          <w:szCs w:val="20"/>
        </w:rPr>
      </w:pPr>
      <w:r>
        <w:rPr>
          <w:rFonts w:asciiTheme="majorHAnsi" w:hAnsiTheme="majorHAnsi"/>
          <w:b/>
          <w:i/>
          <w:color w:val="FF0000"/>
          <w:sz w:val="20"/>
          <w:szCs w:val="20"/>
        </w:rPr>
        <w:t>*</w:t>
      </w:r>
      <w:r w:rsidR="00745B5A" w:rsidRPr="00FC49ED">
        <w:rPr>
          <w:rFonts w:asciiTheme="majorHAnsi" w:hAnsiTheme="majorHAnsi"/>
          <w:b/>
          <w:i/>
          <w:color w:val="FF0000"/>
          <w:sz w:val="20"/>
          <w:szCs w:val="20"/>
        </w:rPr>
        <w:t>Veya “Ey iman edenler! Allah’a itaat edin. Peygamber’e de itaat edin…” (Nisâ suresi, 59)</w:t>
      </w:r>
    </w:p>
    <w:sectPr w:rsidR="00745B5A" w:rsidRPr="00FC49ED" w:rsidSect="00B8621A">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8F"/>
    <w:rsid w:val="00040E66"/>
    <w:rsid w:val="00080FED"/>
    <w:rsid w:val="00090848"/>
    <w:rsid w:val="000A3B09"/>
    <w:rsid w:val="000A3F77"/>
    <w:rsid w:val="000C25A4"/>
    <w:rsid w:val="001336C7"/>
    <w:rsid w:val="00141056"/>
    <w:rsid w:val="001544EF"/>
    <w:rsid w:val="001763AC"/>
    <w:rsid w:val="00181C1C"/>
    <w:rsid w:val="001C4BFA"/>
    <w:rsid w:val="001E17BF"/>
    <w:rsid w:val="00232DF7"/>
    <w:rsid w:val="00234878"/>
    <w:rsid w:val="00236F04"/>
    <w:rsid w:val="0029768A"/>
    <w:rsid w:val="002A729A"/>
    <w:rsid w:val="002C1343"/>
    <w:rsid w:val="002D0F6A"/>
    <w:rsid w:val="0031242E"/>
    <w:rsid w:val="0032360F"/>
    <w:rsid w:val="00326175"/>
    <w:rsid w:val="00336EEC"/>
    <w:rsid w:val="003A1A7D"/>
    <w:rsid w:val="003D356E"/>
    <w:rsid w:val="00403819"/>
    <w:rsid w:val="0044044C"/>
    <w:rsid w:val="00484559"/>
    <w:rsid w:val="004E7AD9"/>
    <w:rsid w:val="004F792B"/>
    <w:rsid w:val="00503C89"/>
    <w:rsid w:val="005B5687"/>
    <w:rsid w:val="005D0E63"/>
    <w:rsid w:val="005F5824"/>
    <w:rsid w:val="00612EBA"/>
    <w:rsid w:val="00644430"/>
    <w:rsid w:val="006D16B0"/>
    <w:rsid w:val="006D6716"/>
    <w:rsid w:val="006F1A61"/>
    <w:rsid w:val="00745B5A"/>
    <w:rsid w:val="007A1886"/>
    <w:rsid w:val="007A746A"/>
    <w:rsid w:val="007B2634"/>
    <w:rsid w:val="0082018B"/>
    <w:rsid w:val="00857202"/>
    <w:rsid w:val="008845B6"/>
    <w:rsid w:val="008B2A70"/>
    <w:rsid w:val="009210C2"/>
    <w:rsid w:val="00933B87"/>
    <w:rsid w:val="00974CD7"/>
    <w:rsid w:val="009800AA"/>
    <w:rsid w:val="00980A79"/>
    <w:rsid w:val="00993123"/>
    <w:rsid w:val="009F27CB"/>
    <w:rsid w:val="00A1417B"/>
    <w:rsid w:val="00A23E6E"/>
    <w:rsid w:val="00A47624"/>
    <w:rsid w:val="00A80C7A"/>
    <w:rsid w:val="00A84240"/>
    <w:rsid w:val="00A96DCD"/>
    <w:rsid w:val="00AF7252"/>
    <w:rsid w:val="00B67CB1"/>
    <w:rsid w:val="00B84A8A"/>
    <w:rsid w:val="00B8621A"/>
    <w:rsid w:val="00B92D82"/>
    <w:rsid w:val="00C03349"/>
    <w:rsid w:val="00CB4C8F"/>
    <w:rsid w:val="00CE5C18"/>
    <w:rsid w:val="00D74612"/>
    <w:rsid w:val="00D96D06"/>
    <w:rsid w:val="00D9784F"/>
    <w:rsid w:val="00DB5402"/>
    <w:rsid w:val="00DC5F15"/>
    <w:rsid w:val="00E30124"/>
    <w:rsid w:val="00E31116"/>
    <w:rsid w:val="00E44F4B"/>
    <w:rsid w:val="00E52905"/>
    <w:rsid w:val="00E66C93"/>
    <w:rsid w:val="00EE4AE1"/>
    <w:rsid w:val="00F06359"/>
    <w:rsid w:val="00F946E8"/>
    <w:rsid w:val="00FC2635"/>
    <w:rsid w:val="00FC49ED"/>
    <w:rsid w:val="00FF0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01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0144"/>
    <w:rPr>
      <w:rFonts w:ascii="Tahoma" w:hAnsi="Tahoma" w:cs="Tahoma"/>
      <w:sz w:val="16"/>
      <w:szCs w:val="16"/>
    </w:rPr>
  </w:style>
  <w:style w:type="paragraph" w:styleId="AralkYok">
    <w:name w:val="No Spacing"/>
    <w:uiPriority w:val="1"/>
    <w:qFormat/>
    <w:rsid w:val="00C03349"/>
    <w:pPr>
      <w:spacing w:after="0" w:line="240" w:lineRule="auto"/>
    </w:pPr>
  </w:style>
  <w:style w:type="character" w:styleId="Kpr">
    <w:name w:val="Hyperlink"/>
    <w:basedOn w:val="VarsaylanParagrafYazTipi"/>
    <w:uiPriority w:val="99"/>
    <w:unhideWhenUsed/>
    <w:rsid w:val="00232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729</Words>
  <Characters>4159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 sevil</dc:creator>
  <cp:lastModifiedBy>malkom x</cp:lastModifiedBy>
  <cp:revision>7</cp:revision>
  <cp:lastPrinted>2023-01-26T14:22:00Z</cp:lastPrinted>
  <dcterms:created xsi:type="dcterms:W3CDTF">2023-12-31T13:13:00Z</dcterms:created>
  <dcterms:modified xsi:type="dcterms:W3CDTF">2024-01-01T11:19:00Z</dcterms:modified>
</cp:coreProperties>
</file>