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64A45123" w:rsidR="00151DA8" w:rsidRDefault="00725065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29AE403" w:rsidR="00151DA8" w:rsidRDefault="00151DA8" w:rsidP="007250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25065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.Dönem</w:t>
            </w:r>
            <w:r w:rsidR="00725065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C8BD601" w14:textId="14EC7321" w:rsidR="00725065" w:rsidRDefault="00725065" w:rsidP="00725065">
      <w:pPr>
        <w:pStyle w:val="SORUMETN"/>
      </w:pPr>
      <w:r w:rsidRPr="00725065">
        <w:t xml:space="preserve">Kuranın Temel Konularından </w:t>
      </w:r>
      <w:proofErr w:type="spellStart"/>
      <w:r w:rsidRPr="00725065">
        <w:t>Tevhid</w:t>
      </w:r>
      <w:proofErr w:type="spellEnd"/>
      <w:r w:rsidRPr="00725065">
        <w:t xml:space="preserve"> hakkında bilgi veriniz</w:t>
      </w:r>
    </w:p>
    <w:p w14:paraId="4E0973F5" w14:textId="5BB255F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398EE5F" w14:textId="7CFDA63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9DDDDC0" w14:textId="1F7EB4E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AEE0AB5" w14:textId="7777777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4D03F2F" w14:textId="3414C25F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B717741" w14:textId="6AF8A9B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092C42A" w14:textId="797C699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4EB494E" w14:textId="4167F69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C6C2D70" w14:textId="6D180411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D60ECF9" w14:textId="1A6FDC6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067545A" w14:textId="271BE0F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392C051" w14:textId="5FE8DA0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78C00DD" w14:textId="25E43622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B9DBC2F" w14:textId="3EFD6C27" w:rsidR="00725065" w:rsidRDefault="00725065" w:rsidP="00725065">
      <w:pPr>
        <w:pStyle w:val="SORUMETN"/>
      </w:pPr>
      <w:r w:rsidRPr="00725065">
        <w:t>Peygamberlerin Emanet sıfatını açıklayınız</w:t>
      </w:r>
    </w:p>
    <w:p w14:paraId="1B2AD7AE" w14:textId="55A0FAF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BC7A307" w14:textId="54C6153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E28B85F" w14:textId="0B35E2BE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D48386A" w14:textId="46A9067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D6AA3ED" w14:textId="5F1FB5FA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E9533D3" w14:textId="791DB2F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367BF8C" w14:textId="7777777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E6CCDB6" w14:textId="7F1C785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24258F0" w14:textId="465A97E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C81380F" w14:textId="24504D1A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7AA9405" w14:textId="04BA34AE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68399E6" w14:textId="7777777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343F01D" w14:textId="605F3AE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062F2B4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D491184" w14:textId="2F05C4E0" w:rsidR="00725065" w:rsidRDefault="00725065" w:rsidP="00725065">
      <w:pPr>
        <w:pStyle w:val="SORUMETN"/>
      </w:pPr>
      <w:r w:rsidRPr="00725065">
        <w:t>“</w:t>
      </w:r>
      <w:proofErr w:type="spellStart"/>
      <w:r w:rsidRPr="00725065">
        <w:t>Ahsenü’l-Kasas</w:t>
      </w:r>
      <w:proofErr w:type="spellEnd"/>
      <w:r w:rsidRPr="00725065">
        <w:t>” yani “kıssaların en güzeli” şeklinde tanımlanan kıssa hangi Peygamberlerle ilgilidir.</w:t>
      </w:r>
    </w:p>
    <w:p w14:paraId="0B5E84EB" w14:textId="441DE00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928FA6F" w14:textId="441C5881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E7C2116" w14:textId="4B0E02C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38CCE66" w14:textId="7BD71DE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6A33B0E" w14:textId="3F1D3F9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01E0E00" w14:textId="343A2B0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6917174" w14:textId="7777777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210D05C" w14:textId="1AD3154E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EE5045D" w14:textId="7777777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4A1B616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731E8DE" w14:textId="22E53203" w:rsidR="00725065" w:rsidRDefault="00725065" w:rsidP="00725065">
      <w:pPr>
        <w:pStyle w:val="SORUMETN"/>
      </w:pPr>
      <w:r w:rsidRPr="00725065">
        <w:t>Hz. Yusuf (</w:t>
      </w:r>
      <w:proofErr w:type="spellStart"/>
      <w:r w:rsidRPr="00725065">
        <w:t>a.s</w:t>
      </w:r>
      <w:proofErr w:type="spellEnd"/>
      <w:r w:rsidRPr="00725065">
        <w:t>.) kıssasından çıkarılabilecek ilke ve değerler neler olabilir.</w:t>
      </w:r>
    </w:p>
    <w:p w14:paraId="4DBC68D8" w14:textId="500EF27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877E04B" w14:textId="59E49821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1ACFFA2" w14:textId="54D7B4EE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244E872" w14:textId="31B4109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3ECD9B3" w14:textId="1068A35D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94FD984" w14:textId="27584F4F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1E73F94" w14:textId="7777777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C6F9E1D" w14:textId="01118D8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96E9F4D" w14:textId="43E2161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376D393" w14:textId="109F94C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721BB23" w14:textId="199F5E2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1EC6061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0BF666A" w14:textId="3E2BFD41" w:rsidR="00725065" w:rsidRDefault="00725065" w:rsidP="00725065">
      <w:pPr>
        <w:pStyle w:val="SORUMETN"/>
      </w:pPr>
      <w:r w:rsidRPr="00725065">
        <w:t>. Güzel ahlâk timsali olan Hz. Yusuf’un (</w:t>
      </w:r>
      <w:proofErr w:type="spellStart"/>
      <w:r w:rsidRPr="00725065">
        <w:t>a.s</w:t>
      </w:r>
      <w:proofErr w:type="spellEnd"/>
      <w:r w:rsidRPr="00725065">
        <w:t xml:space="preserve">.), kendisine zulmedenlere karşı merhametini </w:t>
      </w:r>
      <w:proofErr w:type="spellStart"/>
      <w:r w:rsidRPr="00725065">
        <w:t>açılayınız</w:t>
      </w:r>
      <w:proofErr w:type="spellEnd"/>
    </w:p>
    <w:p w14:paraId="389F8493" w14:textId="5AADCCB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892CBF0" w14:textId="12A69905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C491EB3" w14:textId="3C2B704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97E1C11" w14:textId="2607A9B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F05CC43" w14:textId="6C79DB76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9E535C1" w14:textId="094BF89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28BA925" w14:textId="02E4BB7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BF7D770" w14:textId="0E10A10F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EFF7DDD" w14:textId="1A8C50B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401569F" w14:textId="1264D8F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1E384D2" w14:textId="506B3C0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CEA231F" w14:textId="7D52228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30416DF" w14:textId="5EEE43E6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5AFB50E" w14:textId="70C1C681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4E93CC5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9C8BB36" w14:textId="77777777" w:rsidR="00725065" w:rsidRPr="00725065" w:rsidRDefault="00725065" w:rsidP="00725065">
      <w:pPr>
        <w:pStyle w:val="sorubilgisistili"/>
      </w:pPr>
      <w:r w:rsidRPr="00725065">
        <w:t xml:space="preserve">“Allah’ın elçisinin huzurunda seslerini kısanlar, Allah’ın, gönüllerini </w:t>
      </w:r>
      <w:proofErr w:type="spellStart"/>
      <w:r w:rsidRPr="00725065">
        <w:t>takvâ</w:t>
      </w:r>
      <w:proofErr w:type="spellEnd"/>
      <w:r w:rsidRPr="00725065">
        <w:t xml:space="preserve"> (Allah’a karşı gelmekten sakınma) konusunda sınadığı kimselerdir. Onlar için bir bağışlanma ve büyük bir mükâfat vardır.” (</w:t>
      </w:r>
      <w:proofErr w:type="spellStart"/>
      <w:r w:rsidRPr="00725065">
        <w:t>Hucurat</w:t>
      </w:r>
      <w:proofErr w:type="spellEnd"/>
      <w:r w:rsidRPr="00725065">
        <w:t xml:space="preserve"> 3)</w:t>
      </w:r>
    </w:p>
    <w:p w14:paraId="64C2E420" w14:textId="12CD3FCA" w:rsidR="00725065" w:rsidRDefault="00725065" w:rsidP="00725065">
      <w:pPr>
        <w:pStyle w:val="SORUMETN"/>
      </w:pPr>
      <w:r w:rsidRPr="00725065">
        <w:t>Yukarıdaki ayeti (</w:t>
      </w:r>
      <w:proofErr w:type="spellStart"/>
      <w:r w:rsidRPr="00725065">
        <w:t>Hucurat</w:t>
      </w:r>
      <w:proofErr w:type="spellEnd"/>
      <w:r w:rsidRPr="00725065">
        <w:t xml:space="preserve"> 3)  açıklayınız</w:t>
      </w:r>
    </w:p>
    <w:p w14:paraId="6714E346" w14:textId="275FEBC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5E58BC9" w14:textId="72306AF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6849AD6" w14:textId="6834EF9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1D74FC3" w14:textId="4C1BCD9F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1AC282C" w14:textId="248E10E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92B3D7D" w14:textId="0AE2E0DF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CD97340" w14:textId="7D27267A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1FC1A6B" w14:textId="1F8E5DB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3AD8C45" w14:textId="23EB10A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BEAAB7E" w14:textId="44C1A59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3F96645" w14:textId="21D5408E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D1A591D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3B693D7" w14:textId="77777777" w:rsidR="00725065" w:rsidRPr="00725065" w:rsidRDefault="00725065" w:rsidP="00725065">
      <w:pPr>
        <w:pStyle w:val="sorubilgisistili"/>
      </w:pPr>
      <w:proofErr w:type="spellStart"/>
      <w:r w:rsidRPr="00725065">
        <w:t>Hucurat</w:t>
      </w:r>
      <w:proofErr w:type="spellEnd"/>
      <w:r w:rsidRPr="00725065">
        <w:t xml:space="preserve"> Süresi 6-8. ayetler: “Ey iman edenler! Size bir </w:t>
      </w:r>
      <w:proofErr w:type="spellStart"/>
      <w:r w:rsidRPr="00725065">
        <w:t>fasık</w:t>
      </w:r>
      <w:proofErr w:type="spellEnd"/>
      <w:r w:rsidRPr="00725065">
        <w:t xml:space="preserve"> bir haber getirecek olursa haberin doğruluğunu araştırın…” emriyle başlar. </w:t>
      </w:r>
    </w:p>
    <w:p w14:paraId="2E526E62" w14:textId="46D952A0" w:rsidR="00725065" w:rsidRDefault="00725065" w:rsidP="00725065">
      <w:pPr>
        <w:pStyle w:val="SORUMETN"/>
      </w:pPr>
      <w:r w:rsidRPr="00725065">
        <w:t xml:space="preserve">Burada müminlere, özellikle </w:t>
      </w:r>
      <w:proofErr w:type="spellStart"/>
      <w:r w:rsidRPr="00725065">
        <w:t>fasıklar</w:t>
      </w:r>
      <w:proofErr w:type="spellEnd"/>
      <w:r w:rsidRPr="00725065">
        <w:t xml:space="preserve"> konusunda hangi uyarılır yapılmaktadır</w:t>
      </w:r>
    </w:p>
    <w:p w14:paraId="1A439A98" w14:textId="2E8E843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C7351BB" w14:textId="5F13304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E30CABE" w14:textId="30DED3E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F735E7D" w14:textId="37FCD60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9AA89C0" w14:textId="1E737D1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F92BC63" w14:textId="4B52046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48070A3" w14:textId="6E6DE90A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9921DF2" w14:textId="4593836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72448D4" w14:textId="560ABB0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4B565A9" w14:textId="6E0A031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125B5EB" w14:textId="6EC0B82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264E04B" w14:textId="22FD857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2F63FE8" w14:textId="6BFE9606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0CE5001" w14:textId="25DFF887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C4E156F" w14:textId="7A98F44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8DF2C8A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B615FD3" w14:textId="77777777" w:rsidR="00725065" w:rsidRPr="00725065" w:rsidRDefault="00725065" w:rsidP="00725065">
      <w:pPr>
        <w:pStyle w:val="sorubilgisistili"/>
      </w:pPr>
      <w:r w:rsidRPr="00725065">
        <w:lastRenderedPageBreak/>
        <w:t xml:space="preserve">. “...Ey Rabbim! Beni; bana ve anne babama verdiğin nimetlere şükretmeye ve razı olacağın </w:t>
      </w:r>
      <w:proofErr w:type="spellStart"/>
      <w:r w:rsidRPr="00725065">
        <w:t>salih</w:t>
      </w:r>
      <w:proofErr w:type="spellEnd"/>
      <w:r w:rsidRPr="00725065">
        <w:t xml:space="preserve"> ameller işlemeye sevk et ve beni rahmetinle </w:t>
      </w:r>
      <w:proofErr w:type="spellStart"/>
      <w:r w:rsidRPr="00725065">
        <w:t>salih</w:t>
      </w:r>
      <w:proofErr w:type="spellEnd"/>
      <w:r w:rsidRPr="00725065">
        <w:t xml:space="preserve"> kullarının arasına kat!” (</w:t>
      </w:r>
      <w:proofErr w:type="spellStart"/>
      <w:r w:rsidRPr="00725065">
        <w:t>Neml</w:t>
      </w:r>
      <w:proofErr w:type="spellEnd"/>
      <w:r w:rsidRPr="00725065">
        <w:t xml:space="preserve"> suresi, 19. ayet)</w:t>
      </w:r>
    </w:p>
    <w:p w14:paraId="51A5DA4C" w14:textId="77777777" w:rsidR="00725065" w:rsidRPr="00725065" w:rsidRDefault="00725065" w:rsidP="00725065">
      <w:pPr>
        <w:pStyle w:val="SORUMETN"/>
        <w:numPr>
          <w:ilvl w:val="0"/>
          <w:numId w:val="0"/>
        </w:numPr>
        <w:ind w:left="113"/>
      </w:pPr>
    </w:p>
    <w:p w14:paraId="62B47BBC" w14:textId="04BC9C8D" w:rsidR="00725065" w:rsidRDefault="00725065" w:rsidP="00725065">
      <w:pPr>
        <w:pStyle w:val="SORUMETN"/>
      </w:pPr>
      <w:r w:rsidRPr="00725065">
        <w:t>Yukarıdaki ayeti (</w:t>
      </w:r>
      <w:proofErr w:type="spellStart"/>
      <w:r w:rsidRPr="00725065">
        <w:t>Neml</w:t>
      </w:r>
      <w:proofErr w:type="spellEnd"/>
      <w:r w:rsidRPr="00725065">
        <w:t xml:space="preserve"> suresi, 19. ayet) açıklayınız</w:t>
      </w:r>
    </w:p>
    <w:p w14:paraId="52CE8EB6" w14:textId="5945AC8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0F819F8" w14:textId="29092D0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010B7D6" w14:textId="7C696E3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3B6669B" w14:textId="378B49B6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5979944" w14:textId="53DFB0DA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7906B72" w14:textId="0A76BC8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082A23F0" w14:textId="53B172D2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598ECAD0" w14:textId="5607765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752B25A" w14:textId="3A9117FD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B5210F6" w14:textId="46619538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8A655E5" w14:textId="1039EFC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9B0B156" w14:textId="2A8FF66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FEB9B50" w14:textId="3CB22F1E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AC670D6" w14:textId="49E37A8A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6E0CDD6" w14:textId="69454C1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2848418" w14:textId="50CC449D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7712835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0FBCB3D" w14:textId="5B2045AE" w:rsidR="00725065" w:rsidRDefault="00725065" w:rsidP="00725065">
      <w:pPr>
        <w:pStyle w:val="SORUMETN"/>
      </w:pPr>
      <w:r w:rsidRPr="00725065">
        <w:t>. İslam medeniyeti, ilk emri “Oku” olan bir medeniyettir. Cümlesini açıklayınız</w:t>
      </w:r>
    </w:p>
    <w:p w14:paraId="001E088B" w14:textId="1B3A784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D2586C7" w14:textId="13B044A1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C45A123" w14:textId="4643B4F3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E81A439" w14:textId="3E85DF4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0D4301E" w14:textId="5746A9A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CE6E200" w14:textId="507909A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E73CB25" w14:textId="4B4519DD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4FE21CE" w14:textId="1463B29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FC7A4D2" w14:textId="390AF53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46D17AA" w14:textId="1831BDCF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474B7B27" w14:textId="35C04F8D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DB89988" w14:textId="1DE6D0EC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AE9B165" w14:textId="32474A5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73FC56A7" w14:textId="32953D74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2635D7D" w14:textId="59064FC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22FC7E1" w14:textId="5E13F839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3F269BB7" w14:textId="4730A2BB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2FDFC550" w14:textId="36A15EB0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7BA4A7F" w14:textId="70C8CBB1" w:rsid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623B322B" w14:textId="77777777" w:rsidR="00725065" w:rsidRPr="00725065" w:rsidRDefault="00725065" w:rsidP="00725065">
      <w:pPr>
        <w:pStyle w:val="SEENEKLER"/>
        <w:numPr>
          <w:ilvl w:val="0"/>
          <w:numId w:val="0"/>
        </w:numPr>
        <w:ind w:left="530" w:hanging="360"/>
      </w:pPr>
    </w:p>
    <w:p w14:paraId="16B0CB3D" w14:textId="77777777" w:rsidR="00725065" w:rsidRPr="00725065" w:rsidRDefault="00725065" w:rsidP="00725065">
      <w:pPr>
        <w:pStyle w:val="SORUMETN"/>
      </w:pPr>
      <w:r w:rsidRPr="00725065">
        <w:t xml:space="preserve">Takva ve </w:t>
      </w:r>
      <w:proofErr w:type="spellStart"/>
      <w:r w:rsidRPr="00725065">
        <w:t>Müttaki</w:t>
      </w:r>
      <w:proofErr w:type="spellEnd"/>
      <w:r w:rsidRPr="00725065">
        <w:t xml:space="preserve"> kavramlarının anlamlarını yazınız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54165289" w14:textId="140098FB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EC882" w14:textId="77777777" w:rsidR="00D313AC" w:rsidRDefault="00D313AC" w:rsidP="00ED544D">
      <w:pPr>
        <w:spacing w:after="0" w:line="240" w:lineRule="auto"/>
      </w:pPr>
      <w:r>
        <w:separator/>
      </w:r>
    </w:p>
  </w:endnote>
  <w:endnote w:type="continuationSeparator" w:id="0">
    <w:p w14:paraId="566E4E17" w14:textId="77777777" w:rsidR="00D313AC" w:rsidRDefault="00D313A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8308" w14:textId="77777777" w:rsidR="00D313AC" w:rsidRDefault="00D313AC" w:rsidP="00ED544D">
      <w:pPr>
        <w:spacing w:after="0" w:line="240" w:lineRule="auto"/>
      </w:pPr>
      <w:r>
        <w:separator/>
      </w:r>
    </w:p>
  </w:footnote>
  <w:footnote w:type="continuationSeparator" w:id="0">
    <w:p w14:paraId="7D45BDE5" w14:textId="77777777" w:rsidR="00D313AC" w:rsidRDefault="00D313A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25065"/>
    <w:rsid w:val="00730A6E"/>
    <w:rsid w:val="007841BD"/>
    <w:rsid w:val="00797BD9"/>
    <w:rsid w:val="007A0FAF"/>
    <w:rsid w:val="007B2670"/>
    <w:rsid w:val="007D2D26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3AC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72506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00535-AB9C-4D2A-96F6-02B1DC0AD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2024-12-20T07:28:00Z</dcterms:created>
  <dcterms:modified xsi:type="dcterms:W3CDTF">2024-12-20T07:28:00Z</dcterms:modified>
</cp:coreProperties>
</file>