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BC0E9E4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2B26A31" w14:textId="77777777" w:rsidR="00FC2869" w:rsidRPr="00C56C6D" w:rsidRDefault="00FC2869" w:rsidP="00FC2869">
      <w:pPr>
        <w:pStyle w:val="sorubilgisistili"/>
      </w:pPr>
      <w:r w:rsidRPr="00C56C6D">
        <w:t>İslam dini bireyin ve toplumun hayatını düzenlemeye yönelik birçok emir, uyarı, öğüt ve ilke içerir.</w:t>
      </w:r>
    </w:p>
    <w:p w14:paraId="31A0A5A1" w14:textId="43943241" w:rsidR="00FC2869" w:rsidRDefault="00FC2869" w:rsidP="00FC2869">
      <w:pPr>
        <w:pStyle w:val="SORUMETN"/>
      </w:pPr>
      <w:r w:rsidRPr="00C56C6D">
        <w:t>İslam dininin temel</w:t>
      </w:r>
      <w:r>
        <w:t>ini oluşturan esasları yazınız.</w:t>
      </w:r>
      <w:r w:rsidRPr="00C56C6D">
        <w:t xml:space="preserve"> (15 puan)</w:t>
      </w:r>
    </w:p>
    <w:p w14:paraId="2758BCCF" w14:textId="125018D5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5D56FBC" w14:textId="082C364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32BC186" w14:textId="6C5BD3A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19D449CC" w14:textId="77777777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42E9A2FF" w14:textId="181EF6B1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76EAA6E9" w14:textId="231224D8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0A1C310A" w14:textId="7691F371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83539B3" w14:textId="0CF3676A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70D309BF" w14:textId="77777777" w:rsidR="00FC2869" w:rsidRP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7AFEE46E" w14:textId="6B29E616" w:rsidR="00FC2869" w:rsidRDefault="00FC2869" w:rsidP="00FC2869">
      <w:pPr>
        <w:pStyle w:val="SORUMETN"/>
        <w:rPr>
          <w:sz w:val="16"/>
        </w:rPr>
      </w:pPr>
      <w:r w:rsidRPr="0033700E">
        <w:t>Allah’a inanmak ve diğer inanç esaslarını benimsemek kişiye neler kazandırır?</w:t>
      </w:r>
      <w:r w:rsidRPr="0033700E">
        <w:rPr>
          <w:sz w:val="16"/>
        </w:rPr>
        <w:t>(15 puan)</w:t>
      </w:r>
    </w:p>
    <w:p w14:paraId="416CC404" w14:textId="04A8A83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549385D" w14:textId="75043C7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E8FDA80" w14:textId="5BDCA63A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AE1F1DC" w14:textId="001FE890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3297A6F" w14:textId="77777777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2BA9E68" w14:textId="77777777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D1F0C51" w14:textId="1B28506D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74A226A2" w14:textId="0BB1082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1932214" w14:textId="248F258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2A01BE4" w14:textId="77777777" w:rsidR="00FC2869" w:rsidRP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1F8E5316" w14:textId="735ABDDC" w:rsidR="00FC2869" w:rsidRDefault="00FC2869" w:rsidP="00FC2869">
      <w:pPr>
        <w:pStyle w:val="SORUMETN"/>
        <w:rPr>
          <w:bCs/>
        </w:rPr>
      </w:pPr>
      <w:r w:rsidRPr="00C56C6D">
        <w:rPr>
          <w:bCs/>
        </w:rPr>
        <w:t>Dinin korunması için alınması gereken üç önlem yazınız. (15 puan)</w:t>
      </w:r>
    </w:p>
    <w:p w14:paraId="7B329E6C" w14:textId="5FF49F07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4685AAE1" w14:textId="494ACEEA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5F0C006" w14:textId="77777777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4A722AA2" w14:textId="18DA5E9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0C6AD917" w14:textId="7A16F6D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E0935E7" w14:textId="2265D2F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75BCEE3" w14:textId="581C9CED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CBD0E5B" w14:textId="77777777" w:rsidR="00FC2869" w:rsidRP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2164809" w14:textId="77777777" w:rsidR="00FC2869" w:rsidRPr="0033700E" w:rsidRDefault="00FC2869" w:rsidP="00FC2869">
      <w:pPr>
        <w:pStyle w:val="sorubilgisistili"/>
      </w:pPr>
      <w:r w:rsidRPr="0033700E">
        <w:t xml:space="preserve">Hz. Yusuf’un kıssasını okuduğumuzda hayatının her dönemine damgasını vuran bir gömlek hikayesi buluruz. </w:t>
      </w:r>
    </w:p>
    <w:p w14:paraId="1BD66155" w14:textId="100377EE" w:rsidR="00FC2869" w:rsidRDefault="00FC2869" w:rsidP="00FC2869">
      <w:pPr>
        <w:pStyle w:val="SORUMETN"/>
      </w:pPr>
      <w:r w:rsidRPr="00C56C6D">
        <w:t>Hz. Yusuf ‘un üç gömleğini kısaca yazınız. (15 puan)</w:t>
      </w:r>
    </w:p>
    <w:p w14:paraId="701C9F74" w14:textId="151E159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E2FCDE0" w14:textId="4AF9D9C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E2555A0" w14:textId="2952D84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A3F1CA3" w14:textId="123A900E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BB51FB5" w14:textId="1E8E4C8E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41BA958" w14:textId="443C72EE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E11E5C2" w14:textId="6FA82063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1FEF58CC" w14:textId="3C2E5410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85BCE5D" w14:textId="5508BCD8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4B419C5C" w14:textId="2F1852D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32F88CE" w14:textId="61A01A3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61B29A4" w14:textId="6B195B1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46C9158B" w14:textId="2B4C3D5B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6DA86F4" w14:textId="28780FA4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0FCC79E" w14:textId="1C82C55A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FD9D613" w14:textId="77777777" w:rsidR="00FC2869" w:rsidRP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0A60A81D" w14:textId="77777777" w:rsidR="00FC2869" w:rsidRPr="0033700E" w:rsidRDefault="00FC2869" w:rsidP="00FC2869">
      <w:pPr>
        <w:pStyle w:val="sorubilgisistili"/>
      </w:pPr>
      <w:r w:rsidRPr="0033700E">
        <w:t>Kısa bir sure olmasına rağmen anlam olarak Kur’an’ın en ağır ve etkileyici ayetlerini içermektedir. Sahabelerden iki kişi rastlaştıklarında bu sureyi okumadan ayrılmazlardı.</w:t>
      </w:r>
    </w:p>
    <w:p w14:paraId="391E16C9" w14:textId="42F68293" w:rsidR="00FC2869" w:rsidRDefault="00FC2869" w:rsidP="00FC2869">
      <w:pPr>
        <w:pStyle w:val="SORUMETN"/>
      </w:pPr>
      <w:r w:rsidRPr="0033700E">
        <w:t>Asr suresi’ne göre insanlardan kurtuluşa eren dört grubu yazınız. (20 puan)</w:t>
      </w:r>
    </w:p>
    <w:p w14:paraId="05FC1BEB" w14:textId="33C7CA08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129E6F93" w14:textId="632B05A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048410A4" w14:textId="597F0F8F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7A84D2B0" w14:textId="54939FCC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3E664AAC" w14:textId="754B8218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CCADC36" w14:textId="3D6EE972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62FE8E8F" w14:textId="5AAFDD1D" w:rsid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27C28138" w14:textId="77777777" w:rsidR="00FC2869" w:rsidRPr="00FC2869" w:rsidRDefault="00FC2869" w:rsidP="00FC2869">
      <w:pPr>
        <w:pStyle w:val="SEENEKLER"/>
        <w:numPr>
          <w:ilvl w:val="0"/>
          <w:numId w:val="0"/>
        </w:numPr>
        <w:ind w:left="530" w:hanging="360"/>
      </w:pPr>
    </w:p>
    <w:p w14:paraId="525CE3FA" w14:textId="77777777" w:rsidR="00FC2869" w:rsidRPr="0033700E" w:rsidRDefault="00FC2869" w:rsidP="00FC2869">
      <w:pPr>
        <w:pStyle w:val="SORUMETN"/>
      </w:pPr>
      <w:r w:rsidRPr="00C56C6D">
        <w:t xml:space="preserve">Hz. Muhammed’in doğruluğu ve güvenilir kişiliği ile ilgili </w:t>
      </w:r>
      <w:r w:rsidRPr="00C56C6D">
        <w:rPr>
          <w:u w:val="single"/>
        </w:rPr>
        <w:t>iki örnek olay</w:t>
      </w:r>
      <w:r w:rsidRPr="00C56C6D">
        <w:t xml:space="preserve"> yazınız.</w:t>
      </w:r>
      <w:r>
        <w:t xml:space="preserve"> </w:t>
      </w:r>
      <w:r w:rsidRPr="00C56C6D">
        <w:t>(20</w:t>
      </w:r>
      <w:r>
        <w:t xml:space="preserve">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54165289" w14:textId="3EBD145E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C882" w14:textId="77777777" w:rsidR="00D313AC" w:rsidRDefault="00D313AC" w:rsidP="00ED544D">
      <w:pPr>
        <w:spacing w:after="0" w:line="240" w:lineRule="auto"/>
      </w:pPr>
      <w:r>
        <w:separator/>
      </w:r>
    </w:p>
  </w:endnote>
  <w:endnote w:type="continuationSeparator" w:id="0">
    <w:p w14:paraId="566E4E17" w14:textId="77777777" w:rsidR="00D313AC" w:rsidRDefault="00D313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8308" w14:textId="77777777" w:rsidR="00D313AC" w:rsidRDefault="00D313AC" w:rsidP="00ED544D">
      <w:pPr>
        <w:spacing w:after="0" w:line="240" w:lineRule="auto"/>
      </w:pPr>
      <w:r>
        <w:separator/>
      </w:r>
    </w:p>
  </w:footnote>
  <w:footnote w:type="continuationSeparator" w:id="0">
    <w:p w14:paraId="7D45BDE5" w14:textId="77777777" w:rsidR="00D313AC" w:rsidRDefault="00D313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6F520A"/>
    <w:multiLevelType w:val="hybridMultilevel"/>
    <w:tmpl w:val="78A6DCF8"/>
    <w:lvl w:ilvl="0" w:tplc="A3BC0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3AC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C286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30667-A305-4A66-B05F-B83415F1C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2024-12-12T10:19:00Z</dcterms:created>
  <dcterms:modified xsi:type="dcterms:W3CDTF">2024-12-12T10:19:00Z</dcterms:modified>
</cp:coreProperties>
</file>